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AB8200" w14:textId="3A3D67AB" w:rsidR="00EA6C38" w:rsidRPr="00B74BAB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B74BAB">
        <w:rPr>
          <w:b/>
          <w:sz w:val="24"/>
          <w:szCs w:val="24"/>
        </w:rPr>
        <w:t xml:space="preserve">3GPP TSG </w:t>
      </w:r>
      <w:r w:rsidRPr="00B74BAB">
        <w:rPr>
          <w:rFonts w:hint="eastAsia"/>
          <w:b/>
          <w:sz w:val="24"/>
          <w:szCs w:val="24"/>
          <w:lang w:eastAsia="ko-KR"/>
        </w:rPr>
        <w:t>RAN WG1 #</w:t>
      </w:r>
      <w:r w:rsidR="0059155C" w:rsidRPr="00B74BAB">
        <w:rPr>
          <w:rFonts w:hint="eastAsia"/>
          <w:b/>
          <w:sz w:val="24"/>
          <w:szCs w:val="24"/>
          <w:lang w:eastAsia="ko-KR"/>
        </w:rPr>
        <w:t>8</w:t>
      </w:r>
      <w:r w:rsidR="003C6CB3" w:rsidRPr="00B74BAB">
        <w:rPr>
          <w:rFonts w:hint="eastAsia"/>
          <w:b/>
          <w:sz w:val="24"/>
          <w:szCs w:val="24"/>
          <w:lang w:eastAsia="ko-KR"/>
        </w:rPr>
        <w:t>6</w:t>
      </w:r>
      <w:r w:rsidR="00A271FC">
        <w:rPr>
          <w:rFonts w:hint="eastAsia"/>
          <w:b/>
          <w:sz w:val="24"/>
          <w:szCs w:val="24"/>
          <w:lang w:eastAsia="ko-KR"/>
        </w:rPr>
        <w:t>bis</w:t>
      </w:r>
      <w:r w:rsidRPr="00B74BAB">
        <w:rPr>
          <w:rFonts w:hint="eastAsia"/>
          <w:b/>
          <w:sz w:val="24"/>
          <w:szCs w:val="24"/>
          <w:lang w:eastAsia="ko-KR"/>
        </w:rPr>
        <w:tab/>
      </w:r>
      <w:r w:rsidRPr="00B74BAB">
        <w:rPr>
          <w:rFonts w:hint="eastAsia"/>
          <w:b/>
          <w:i/>
          <w:sz w:val="24"/>
          <w:szCs w:val="24"/>
          <w:lang w:eastAsia="ko-KR"/>
        </w:rPr>
        <w:t>R1-</w:t>
      </w:r>
      <w:r w:rsidR="00D42982" w:rsidRPr="00B74BAB">
        <w:rPr>
          <w:rFonts w:hint="eastAsia"/>
          <w:b/>
          <w:i/>
          <w:noProof/>
          <w:sz w:val="24"/>
          <w:szCs w:val="24"/>
          <w:lang w:eastAsia="ko-KR"/>
        </w:rPr>
        <w:t>16</w:t>
      </w:r>
      <w:r w:rsidR="00A271FC">
        <w:rPr>
          <w:rFonts w:hint="eastAsia"/>
          <w:b/>
          <w:i/>
          <w:noProof/>
          <w:sz w:val="24"/>
          <w:szCs w:val="24"/>
          <w:lang w:eastAsia="ko-KR"/>
        </w:rPr>
        <w:t>090</w:t>
      </w:r>
      <w:r w:rsidR="000833AA">
        <w:rPr>
          <w:rFonts w:hint="eastAsia"/>
          <w:b/>
          <w:i/>
          <w:noProof/>
          <w:sz w:val="24"/>
          <w:szCs w:val="24"/>
          <w:lang w:eastAsia="ko-KR"/>
        </w:rPr>
        <w:t>70</w:t>
      </w:r>
    </w:p>
    <w:bookmarkEnd w:id="0"/>
    <w:bookmarkEnd w:id="1"/>
    <w:p w14:paraId="36A6E7DB" w14:textId="135D8871" w:rsidR="006D2ED0" w:rsidRPr="006E473F" w:rsidRDefault="00A271FC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noProof/>
          <w:sz w:val="24"/>
          <w:szCs w:val="24"/>
          <w:lang w:eastAsia="ko-KR"/>
        </w:rPr>
        <w:t>Lisbon</w:t>
      </w:r>
      <w:r w:rsidR="006D2ED0" w:rsidRPr="00B74BAB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Portugal</w:t>
      </w:r>
      <w:r w:rsidR="006D2ED0" w:rsidRPr="00B74BAB">
        <w:rPr>
          <w:b/>
          <w:noProof/>
          <w:sz w:val="24"/>
          <w:szCs w:val="24"/>
          <w:lang w:eastAsia="ko-KR"/>
        </w:rPr>
        <w:t xml:space="preserve">, </w:t>
      </w:r>
      <w:r>
        <w:rPr>
          <w:rFonts w:hint="eastAsia"/>
          <w:b/>
          <w:noProof/>
          <w:sz w:val="24"/>
          <w:szCs w:val="24"/>
          <w:lang w:eastAsia="ko-KR"/>
        </w:rPr>
        <w:t>10th</w:t>
      </w:r>
      <w:r w:rsidR="006D2ED0" w:rsidRPr="00B74BAB">
        <w:rPr>
          <w:b/>
          <w:noProof/>
          <w:sz w:val="24"/>
          <w:szCs w:val="24"/>
          <w:lang w:eastAsia="ko-KR"/>
        </w:rPr>
        <w:t xml:space="preserve"> – </w:t>
      </w:r>
      <w:r>
        <w:rPr>
          <w:rFonts w:hint="eastAsia"/>
          <w:b/>
          <w:noProof/>
          <w:sz w:val="24"/>
          <w:szCs w:val="24"/>
          <w:lang w:eastAsia="ko-KR"/>
        </w:rPr>
        <w:t>14</w:t>
      </w:r>
      <w:r w:rsidR="00C8460D" w:rsidRPr="00B74BAB">
        <w:rPr>
          <w:rFonts w:hint="eastAsia"/>
          <w:b/>
          <w:noProof/>
          <w:sz w:val="24"/>
          <w:szCs w:val="24"/>
          <w:lang w:eastAsia="ko-KR"/>
        </w:rPr>
        <w:t>th</w:t>
      </w:r>
      <w:r w:rsidR="006D2ED0" w:rsidRPr="00B74BAB">
        <w:rPr>
          <w:b/>
          <w:noProof/>
          <w:sz w:val="24"/>
          <w:szCs w:val="24"/>
          <w:lang w:eastAsia="ko-KR"/>
        </w:rPr>
        <w:t xml:space="preserve"> </w:t>
      </w:r>
      <w:r w:rsidR="00B17F30">
        <w:rPr>
          <w:rFonts w:hint="eastAsia"/>
          <w:b/>
          <w:noProof/>
          <w:sz w:val="24"/>
          <w:szCs w:val="24"/>
          <w:lang w:eastAsia="ko-KR"/>
        </w:rPr>
        <w:t>Oct</w:t>
      </w:r>
      <w:r w:rsidR="003C6CB3" w:rsidRPr="00B74BAB">
        <w:rPr>
          <w:rFonts w:hint="eastAsia"/>
          <w:b/>
          <w:noProof/>
          <w:sz w:val="24"/>
          <w:szCs w:val="24"/>
          <w:lang w:eastAsia="ko-KR"/>
        </w:rPr>
        <w:t>.</w:t>
      </w:r>
      <w:r w:rsidR="0095220B" w:rsidRPr="00B74BAB">
        <w:rPr>
          <w:b/>
          <w:noProof/>
          <w:sz w:val="24"/>
          <w:szCs w:val="24"/>
          <w:lang w:eastAsia="ko-KR"/>
        </w:rPr>
        <w:t xml:space="preserve"> 2016</w:t>
      </w:r>
    </w:p>
    <w:p w14:paraId="3C199CB1" w14:textId="47C460DF"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692C9F">
        <w:rPr>
          <w:rFonts w:ascii="Arial" w:hAnsi="Arial" w:hint="eastAsia"/>
          <w:sz w:val="24"/>
          <w:lang w:eastAsia="ko-KR"/>
        </w:rPr>
        <w:t>8</w:t>
      </w:r>
      <w:r w:rsidR="008C07CB">
        <w:rPr>
          <w:rFonts w:ascii="Arial" w:hAnsi="Arial" w:hint="eastAsia"/>
          <w:sz w:val="24"/>
          <w:lang w:eastAsia="ko-KR"/>
        </w:rPr>
        <w:t>.1.</w:t>
      </w:r>
      <w:r w:rsidR="00A271FC">
        <w:rPr>
          <w:rFonts w:ascii="Arial" w:hAnsi="Arial" w:hint="eastAsia"/>
          <w:sz w:val="24"/>
          <w:lang w:eastAsia="ko-KR"/>
        </w:rPr>
        <w:t>3</w:t>
      </w:r>
      <w:r w:rsidR="008C07CB">
        <w:rPr>
          <w:rFonts w:ascii="Arial" w:hAnsi="Arial" w:hint="eastAsia"/>
          <w:sz w:val="24"/>
          <w:lang w:eastAsia="ko-KR"/>
        </w:rPr>
        <w:t>.1</w:t>
      </w:r>
    </w:p>
    <w:p w14:paraId="3D9D0DDD" w14:textId="77777777"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4D29AFC6" w14:textId="1CBD10E5"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0833AA">
        <w:rPr>
          <w:rFonts w:ascii="Arial" w:hAnsi="Arial" w:hint="eastAsia"/>
          <w:sz w:val="24"/>
          <w:lang w:eastAsia="ko-KR"/>
        </w:rPr>
        <w:t>Analysis on Trade-off between Performance and Complexity</w:t>
      </w:r>
    </w:p>
    <w:p w14:paraId="53492CA0" w14:textId="77777777"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14:paraId="3941CCF8" w14:textId="77777777" w:rsidR="0072162A" w:rsidRPr="002958FD" w:rsidRDefault="0072162A" w:rsidP="002958FD">
      <w:pPr>
        <w:pStyle w:val="Heading1"/>
      </w:pPr>
      <w:r w:rsidRPr="002958FD">
        <w:t>I</w:t>
      </w:r>
      <w:r w:rsidRPr="002958FD">
        <w:rPr>
          <w:rFonts w:hint="eastAsia"/>
        </w:rPr>
        <w:t>ntroduction</w:t>
      </w:r>
    </w:p>
    <w:p w14:paraId="3229461A" w14:textId="534D5B16" w:rsidR="00E822FB" w:rsidRDefault="004C4173" w:rsidP="00E822FB">
      <w:pPr>
        <w:pStyle w:val="maintext"/>
        <w:ind w:firstLine="400"/>
      </w:pPr>
      <w:r>
        <w:t>In the RAN1</w:t>
      </w:r>
      <w:r w:rsidR="002407FB">
        <w:t>#</w:t>
      </w:r>
      <w:r>
        <w:t xml:space="preserve">86, several companies provided simulation results </w:t>
      </w:r>
      <w:r w:rsidR="00265F96">
        <w:t>to compare the</w:t>
      </w:r>
      <w:r w:rsidR="00BA0A8C">
        <w:t xml:space="preserve"> coding performance among candidat</w:t>
      </w:r>
      <w:r w:rsidR="002407FB">
        <w:t>e channel coding schem</w:t>
      </w:r>
      <w:r w:rsidR="00265F96">
        <w:t xml:space="preserve">es for NR. However, since the simulation was conducted without a unified criteria for decoding complexity, </w:t>
      </w:r>
      <w:r w:rsidR="005C4F32">
        <w:t xml:space="preserve">it is unclear if the comparison of the coding performance is fair. </w:t>
      </w:r>
    </w:p>
    <w:p w14:paraId="6F08BD1E" w14:textId="461AB62C" w:rsidR="0019758D" w:rsidRPr="0019758D" w:rsidRDefault="0019758D" w:rsidP="00DD4794">
      <w:pPr>
        <w:pStyle w:val="maintext"/>
        <w:ind w:firstLine="400"/>
      </w:pPr>
      <w:r>
        <w:t xml:space="preserve">In this contribution, </w:t>
      </w:r>
      <w:r w:rsidR="0078029F">
        <w:t xml:space="preserve">for each coding scheme, </w:t>
      </w:r>
      <w:r>
        <w:t xml:space="preserve">we present </w:t>
      </w:r>
      <w:r w:rsidR="00DA4F3E">
        <w:t xml:space="preserve">the computational </w:t>
      </w:r>
      <w:r w:rsidR="00A429B3">
        <w:t xml:space="preserve">decoding </w:t>
      </w:r>
      <w:r w:rsidR="00DA4F3E">
        <w:t>complexity and</w:t>
      </w:r>
      <w:r w:rsidR="00A429B3">
        <w:t xml:space="preserve"> </w:t>
      </w:r>
      <w:r w:rsidR="00DA4F3E">
        <w:t xml:space="preserve">provide simulation results </w:t>
      </w:r>
      <w:r w:rsidR="00A429B3">
        <w:t>of</w:t>
      </w:r>
      <w:r w:rsidR="00E85359">
        <w:t xml:space="preserve"> the coding performance with the same computational complexity</w:t>
      </w:r>
      <w:r w:rsidR="00A429B3">
        <w:t xml:space="preserve"> for fair comparison</w:t>
      </w:r>
      <w:r w:rsidR="00E85359">
        <w:t xml:space="preserve">. </w:t>
      </w:r>
    </w:p>
    <w:p w14:paraId="55B4880A" w14:textId="6C85A305" w:rsidR="002D48CA" w:rsidRDefault="000833AA" w:rsidP="002D48CA">
      <w:pPr>
        <w:pStyle w:val="Heading1"/>
      </w:pPr>
      <w:r>
        <w:rPr>
          <w:rFonts w:hint="eastAsia"/>
        </w:rPr>
        <w:t xml:space="preserve">Computational Complexity </w:t>
      </w:r>
      <w:r w:rsidR="00FA2BB9">
        <w:t>f</w:t>
      </w:r>
      <w:r w:rsidR="006203F3">
        <w:t>or Each Candidate Coding Scheme</w:t>
      </w:r>
    </w:p>
    <w:p w14:paraId="489C22F2" w14:textId="3026D7A6" w:rsidR="00572818" w:rsidRDefault="00C844D1" w:rsidP="000833AA">
      <w:pPr>
        <w:pStyle w:val="maintext"/>
        <w:ind w:firstLine="400"/>
      </w:pPr>
      <w:r>
        <w:t xml:space="preserve">In the RAN1#86, </w:t>
      </w:r>
      <w:r w:rsidR="00611A71">
        <w:rPr>
          <w:rFonts w:hint="eastAsia"/>
        </w:rPr>
        <w:t xml:space="preserve">Samsung </w:t>
      </w:r>
      <w:r w:rsidR="00AF72ED">
        <w:t>presented</w:t>
      </w:r>
      <w:r w:rsidR="00611A71">
        <w:rPr>
          <w:rFonts w:hint="eastAsia"/>
        </w:rPr>
        <w:t xml:space="preserve"> </w:t>
      </w:r>
      <w:r w:rsidR="00AF72ED">
        <w:t>the computational complexities per 1 decoding iteration for LDPC and LTE Turbo codes, respectively</w:t>
      </w:r>
      <w:r>
        <w:t xml:space="preserve"> [1]</w:t>
      </w:r>
      <w:r w:rsidR="00AF72ED">
        <w:t>.</w:t>
      </w:r>
      <w:r w:rsidR="00421F6C">
        <w:t xml:space="preserve"> </w:t>
      </w:r>
      <w:r w:rsidR="00572818">
        <w:t xml:space="preserve">The computational complexity for LDPC codes is calculated based on the LDPC code </w:t>
      </w:r>
      <w:r w:rsidR="00897172">
        <w:rPr>
          <w:rFonts w:hint="eastAsia"/>
        </w:rPr>
        <w:t xml:space="preserve">proposed </w:t>
      </w:r>
      <w:r w:rsidR="00572818">
        <w:t xml:space="preserve">in [2]. </w:t>
      </w:r>
      <w:r w:rsidR="00535FDB">
        <w:t>Note that the structure of the LDPC code proposed in [2] is suitable for incremental redundancy</w:t>
      </w:r>
      <w:r w:rsidR="007D7251">
        <w:t xml:space="preserve"> due to the </w:t>
      </w:r>
      <w:r w:rsidR="00CB692D">
        <w:t>concatenation</w:t>
      </w:r>
      <w:r w:rsidR="007D7251">
        <w:t xml:space="preserve"> of </w:t>
      </w:r>
      <w:r w:rsidR="006C4B5E">
        <w:t xml:space="preserve">many </w:t>
      </w:r>
      <w:r w:rsidR="007D7251">
        <w:t xml:space="preserve">single parity-check codes, i.e., </w:t>
      </w:r>
      <w:r w:rsidR="006C4B5E">
        <w:t xml:space="preserve">many parity bits are generated by single parity-check codes.  </w:t>
      </w:r>
    </w:p>
    <w:p w14:paraId="49472229" w14:textId="28F567DF" w:rsidR="000833AA" w:rsidRDefault="000833AA" w:rsidP="000833AA">
      <w:pPr>
        <w:pStyle w:val="maintext"/>
        <w:ind w:firstLine="400"/>
      </w:pPr>
      <w:r w:rsidRPr="005205D3">
        <w:t>Table</w:t>
      </w:r>
      <w:r>
        <w:rPr>
          <w:rFonts w:hint="eastAsia"/>
        </w:rPr>
        <w:t>s</w:t>
      </w:r>
      <w:r w:rsidRPr="005205D3">
        <w:t xml:space="preserve"> </w:t>
      </w:r>
      <w:r>
        <w:rPr>
          <w:rFonts w:hint="eastAsia"/>
        </w:rPr>
        <w:t>1 and 2</w:t>
      </w:r>
      <w:r w:rsidRPr="005205D3">
        <w:t xml:space="preserve"> </w:t>
      </w:r>
      <w:r>
        <w:rPr>
          <w:rFonts w:hint="eastAsia"/>
        </w:rPr>
        <w:t xml:space="preserve">present computational </w:t>
      </w:r>
      <w:r w:rsidRPr="005205D3">
        <w:t>complexit</w:t>
      </w:r>
      <w:r>
        <w:rPr>
          <w:rFonts w:hint="eastAsia"/>
        </w:rPr>
        <w:t>ies of turbo and</w:t>
      </w:r>
      <w:r w:rsidRPr="005205D3">
        <w:t xml:space="preserve"> LDPC codes </w:t>
      </w:r>
      <w:r>
        <w:rPr>
          <w:rFonts w:hint="eastAsia"/>
        </w:rPr>
        <w:t>for optimal and sub-optimal decoding algorithms, respectively. Some notation is defined as follows:</w:t>
      </w:r>
    </w:p>
    <w:p w14:paraId="48F64C25" w14:textId="77777777" w:rsidR="000833AA" w:rsidRDefault="000833AA" w:rsidP="000833AA">
      <w:pPr>
        <w:pStyle w:val="maintext"/>
        <w:ind w:firstLine="400"/>
      </w:pPr>
      <w:r w:rsidRPr="006051E5">
        <w:rPr>
          <w:u w:val="single"/>
        </w:rPr>
        <w:t>Notation</w:t>
      </w:r>
      <w:r w:rsidRPr="00927847">
        <w:t xml:space="preserve"> </w:t>
      </w:r>
    </w:p>
    <w:p w14:paraId="2BD40BB2" w14:textId="77777777" w:rsidR="000833AA" w:rsidRDefault="000833AA" w:rsidP="000833AA">
      <w:pPr>
        <w:pStyle w:val="maintext"/>
        <w:ind w:firstLine="400"/>
      </w:pPr>
      <m:oMath>
        <m:r>
          <w:rPr>
            <w:rFonts w:ascii="Cambria Math" w:hAnsi="Cambria Math"/>
          </w:rPr>
          <m:t>K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Information length</w:t>
      </w:r>
      <w:proofErr w:type="gramStart"/>
      <w:r w:rsidRPr="00927847">
        <w:t>,</w:t>
      </w:r>
      <w:r>
        <w:rPr>
          <w:rFonts w:hint="eastAsia"/>
        </w:rPr>
        <w:t xml:space="preserve"> </w:t>
      </w:r>
      <w:proofErr w:type="gramEnd"/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N</w:t>
      </w:r>
      <w:r w:rsidRPr="00927847">
        <w:t>umber of parity bits,</w:t>
      </w:r>
    </w:p>
    <w:p w14:paraId="00D186DB" w14:textId="77777777" w:rsidR="000833AA" w:rsidRDefault="00384612" w:rsidP="000833AA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="000833AA">
        <w:rPr>
          <w:rFonts w:hint="eastAsia"/>
        </w:rPr>
        <w:t>: Number of columns of Sub-Matrix 1 defined in Figure 2 of [3] (i.e., the code length of 11n-like code)</w:t>
      </w:r>
    </w:p>
    <w:p w14:paraId="012F3536" w14:textId="77777777" w:rsidR="000833AA" w:rsidRDefault="000833AA" w:rsidP="000833AA">
      <w:pPr>
        <w:pStyle w:val="maintext"/>
        <w:ind w:firstLine="400"/>
      </w:pPr>
      <m:oMath>
        <m:r>
          <w:rPr>
            <w:rFonts w:ascii="Cambria Math" w:hAnsi="Cambria Math"/>
          </w:rPr>
          <m:t>m</m:t>
        </m:r>
      </m:oMath>
      <w:r>
        <w:rPr>
          <w:rFonts w:hint="eastAsia"/>
        </w:rPr>
        <w:t>: M</w:t>
      </w:r>
      <w:proofErr w:type="spellStart"/>
      <w:r w:rsidRPr="00927847">
        <w:t>emory</w:t>
      </w:r>
      <w:proofErr w:type="spellEnd"/>
      <w:r w:rsidRPr="00927847">
        <w:t xml:space="preserve"> length of component code of turbo code, </w:t>
      </w:r>
    </w:p>
    <w:p w14:paraId="0B190E32" w14:textId="77777777" w:rsidR="000833AA" w:rsidRPr="0045587D" w:rsidRDefault="00384612" w:rsidP="000833AA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</m:oMath>
      <w:r w:rsidR="000833AA">
        <w:rPr>
          <w:rFonts w:hint="eastAsia"/>
        </w:rPr>
        <w:t>: A</w:t>
      </w:r>
      <w:r w:rsidR="000833AA" w:rsidRPr="00927847">
        <w:t xml:space="preserve">verage variable </w:t>
      </w:r>
      <w:r w:rsidR="000833AA">
        <w:rPr>
          <w:rFonts w:hint="eastAsia"/>
        </w:rPr>
        <w:t xml:space="preserve">node </w:t>
      </w:r>
      <w:r w:rsidR="000833AA" w:rsidRPr="00927847">
        <w:t xml:space="preserve">degree </w:t>
      </w:r>
      <w:r w:rsidR="000833AA">
        <w:rPr>
          <w:rFonts w:hint="eastAsia"/>
        </w:rPr>
        <w:t>without degree-1 nodes in LDPC matrix used actually in decoding process</w:t>
      </w:r>
      <w:r w:rsidR="000833AA" w:rsidRPr="00927847">
        <w:t xml:space="preserve">, </w:t>
      </w:r>
    </w:p>
    <w:p w14:paraId="5B424E44" w14:textId="77777777" w:rsidR="000833AA" w:rsidRDefault="00384612" w:rsidP="000833AA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c</m:t>
            </m:r>
          </m:sub>
        </m:sSub>
      </m:oMath>
      <w:r w:rsidR="000833AA">
        <w:rPr>
          <w:rFonts w:hint="eastAsia"/>
        </w:rPr>
        <w:t>: A</w:t>
      </w:r>
      <w:r w:rsidR="000833AA" w:rsidRPr="00927847">
        <w:t xml:space="preserve">verage check </w:t>
      </w:r>
      <w:r w:rsidR="000833AA">
        <w:rPr>
          <w:rFonts w:hint="eastAsia"/>
        </w:rPr>
        <w:t xml:space="preserve">node </w:t>
      </w:r>
      <w:r w:rsidR="000833AA" w:rsidRPr="00927847">
        <w:t xml:space="preserve">degree of LDPC </w:t>
      </w:r>
      <w:r w:rsidR="000833AA">
        <w:rPr>
          <w:rFonts w:hint="eastAsia"/>
        </w:rPr>
        <w:t>matrix used actually in decoding process,</w:t>
      </w:r>
      <w:r w:rsidR="000833AA" w:rsidRPr="00927847">
        <w:t xml:space="preserve"> </w:t>
      </w:r>
    </w:p>
    <w:p w14:paraId="19C17DD0" w14:textId="77777777" w:rsidR="000833AA" w:rsidRDefault="00384612" w:rsidP="000833AA">
      <w:pPr>
        <w:pStyle w:val="maintext"/>
        <w:ind w:firstLine="40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="000833AA">
        <w:rPr>
          <w:rFonts w:hint="eastAsia"/>
        </w:rPr>
        <w:t>: M</w:t>
      </w:r>
      <w:r w:rsidR="000833AA" w:rsidRPr="00927847">
        <w:t>aximum iteration number</w:t>
      </w:r>
      <w:r w:rsidR="000833AA">
        <w:rPr>
          <w:rFonts w:hint="eastAsia"/>
        </w:rPr>
        <w:t>.</w:t>
      </w:r>
    </w:p>
    <w:p w14:paraId="55D5F091" w14:textId="193AC09A" w:rsidR="000833AA" w:rsidRDefault="000833AA" w:rsidP="000833AA">
      <w:pPr>
        <w:pStyle w:val="maintext"/>
        <w:ind w:firstLine="400"/>
      </w:pPr>
      <w:r>
        <w:rPr>
          <w:rFonts w:hint="eastAsia"/>
        </w:rPr>
        <w:t xml:space="preserve">Note that since </w:t>
      </w:r>
      <w:r w:rsidR="00BE3A36">
        <w:t xml:space="preserve">single parity-check bits (i.e., </w:t>
      </w:r>
      <w:r>
        <w:rPr>
          <w:rFonts w:hint="eastAsia"/>
        </w:rPr>
        <w:t>degree-1 bits</w:t>
      </w:r>
      <w:r w:rsidR="00BE3A36">
        <w:t>)</w:t>
      </w:r>
      <w:r>
        <w:rPr>
          <w:rFonts w:hint="eastAsia"/>
        </w:rPr>
        <w:t xml:space="preserve"> in LDPC codes just pass the message obtained from channels to neighbour check nodes in belief propagation decoding algorithm, only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v,1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>
        <w:rPr>
          <w:rFonts w:hint="eastAsia"/>
        </w:rPr>
        <w:t xml:space="preserve"> additions are needed during variable node processing.</w:t>
      </w:r>
      <w:r w:rsidRPr="00927847">
        <w:t xml:space="preserve"> </w:t>
      </w:r>
    </w:p>
    <w:p w14:paraId="0B7ACA4A" w14:textId="77777777" w:rsidR="000833AA" w:rsidRPr="009169BF" w:rsidRDefault="000833AA" w:rsidP="000833AA">
      <w:pPr>
        <w:pStyle w:val="Caption"/>
        <w:keepNext/>
        <w:spacing w:before="240"/>
        <w:jc w:val="center"/>
      </w:pP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1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Theoretical computational complexity for optimal decoding of turbo, LDPC</w:t>
      </w:r>
      <w:r w:rsidRPr="009169BF">
        <w:rPr>
          <w:lang w:eastAsia="ko-KR"/>
        </w:rPr>
        <w:t xml:space="preserve"> and polar</w:t>
      </w:r>
      <w:r w:rsidRPr="009169BF">
        <w:rPr>
          <w:rFonts w:hint="eastAsia"/>
          <w:lang w:eastAsia="ko-KR"/>
        </w:rPr>
        <w:t xml:space="preserve"> codes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1"/>
        <w:gridCol w:w="3119"/>
        <w:gridCol w:w="3123"/>
      </w:tblGrid>
      <w:tr w:rsidR="000833AA" w:rsidRPr="00AF26F1" w14:paraId="1580AD58" w14:textId="77777777" w:rsidTr="00F05721">
        <w:trPr>
          <w:trHeight w:val="114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F23AC" w14:textId="77777777" w:rsidR="000833AA" w:rsidRPr="00F618F5" w:rsidRDefault="000833AA" w:rsidP="00A13836">
            <w:pPr>
              <w:spacing w:after="0"/>
              <w:jc w:val="center"/>
              <w:rPr>
                <w:rFonts w:eastAsia="Times New Roman"/>
                <w:lang w:eastAsia="zh-CN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82618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  <w:lang w:eastAsia="zh-CN"/>
              </w:rPr>
              <w:t xml:space="preserve">Turbo (LOG-MAP) 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A51CB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  <w:lang w:eastAsia="zh-CN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/>
                <w:lang w:eastAsia="ko-KR"/>
              </w:rPr>
              <w:t>Sum-Product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0833AA" w:rsidRPr="00AF26F1" w14:paraId="54059154" w14:textId="77777777" w:rsidTr="00F05721">
        <w:trPr>
          <w:trHeight w:val="53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6BF39" w14:textId="77777777" w:rsidR="000833AA" w:rsidRPr="00BF1469" w:rsidRDefault="000833AA" w:rsidP="00A13836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28E4D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(20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7)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9FA57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(2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1)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  <w:tr w:rsidR="000833AA" w:rsidRPr="00AF26F1" w14:paraId="216BAEDC" w14:textId="77777777" w:rsidTr="00F05721">
        <w:trPr>
          <w:trHeight w:val="53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5266B" w14:textId="77777777" w:rsidR="000833AA" w:rsidRPr="00BF1469" w:rsidRDefault="000833AA" w:rsidP="00A13836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Comparison</w:t>
            </w:r>
            <w:r>
              <w:rPr>
                <w:rFonts w:eastAsiaTheme="minorEastAsia" w:hint="eastAsia"/>
                <w:lang w:eastAsia="ko-KR"/>
              </w:rPr>
              <w:t xml:space="preserve"> (1)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FCE14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1D52C" w14:textId="77777777" w:rsidR="000833AA" w:rsidRPr="004677A0" w:rsidRDefault="000833AA" w:rsidP="00A13836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Theme="minorEastAsia" w:hint="eastAsia"/>
                <w:lang w:eastAsia="ko-KR"/>
              </w:rPr>
              <w:t>-</w:t>
            </w:r>
          </w:p>
        </w:tc>
      </w:tr>
      <w:tr w:rsidR="000833AA" w:rsidRPr="00AF26F1" w14:paraId="697A80D7" w14:textId="77777777" w:rsidTr="00F05721">
        <w:trPr>
          <w:trHeight w:val="53"/>
          <w:jc w:val="center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FF867" w14:textId="77777777" w:rsidR="000833AA" w:rsidRPr="00BF1469" w:rsidRDefault="000833AA" w:rsidP="00A13836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>
              <w:rPr>
                <w:rFonts w:eastAsia="Times New Roman"/>
                <w:lang w:eastAsia="zh-CN"/>
              </w:rPr>
              <w:t>LUT</w:t>
            </w:r>
            <w:r>
              <w:rPr>
                <w:rFonts w:eastAsiaTheme="minorEastAsia" w:hint="eastAsia"/>
                <w:lang w:eastAsia="ko-KR"/>
              </w:rPr>
              <w:t xml:space="preserve"> (6)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95006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F4712C">
              <w:rPr>
                <w:rFonts w:eastAsia="Times New Roman"/>
                <w:i/>
              </w:rPr>
              <w:t>K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FD065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  <w:r w:rsidRPr="00F4712C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 w:rsidRPr="00F4712C">
              <w:rPr>
                <w:rFonts w:eastAsia="Times New Roman"/>
                <w:i/>
              </w:rPr>
              <w:t>M</w:t>
            </w:r>
          </w:p>
        </w:tc>
      </w:tr>
    </w:tbl>
    <w:p w14:paraId="1BADA341" w14:textId="77777777" w:rsidR="000833AA" w:rsidRPr="008026CC" w:rsidRDefault="000833AA" w:rsidP="000833AA">
      <w:pPr>
        <w:pStyle w:val="maintext"/>
        <w:ind w:firstLineChars="0" w:firstLine="0"/>
        <w:jc w:val="right"/>
      </w:pPr>
      <w:r w:rsidRPr="00BF1469">
        <w:rPr>
          <w:rFonts w:hint="eastAsia"/>
          <w:sz w:val="18"/>
        </w:rPr>
        <w:t>* A</w:t>
      </w:r>
      <w:r w:rsidRPr="00BF1469">
        <w:rPr>
          <w:sz w:val="18"/>
        </w:rPr>
        <w:t>ssuming that the computation</w:t>
      </w:r>
      <w:r w:rsidRPr="00BF1469">
        <w:rPr>
          <w:rFonts w:hint="eastAsia"/>
          <w:sz w:val="18"/>
        </w:rPr>
        <w:t>al</w:t>
      </w:r>
      <w:r w:rsidRPr="00BF1469">
        <w:rPr>
          <w:sz w:val="18"/>
        </w:rPr>
        <w:t xml:space="preserve"> costs of </w:t>
      </w:r>
      <w:r w:rsidRPr="00BF1469">
        <w:rPr>
          <w:rFonts w:hint="eastAsia"/>
          <w:sz w:val="18"/>
        </w:rPr>
        <w:t>A</w:t>
      </w:r>
      <w:r w:rsidRPr="00BF1469">
        <w:rPr>
          <w:sz w:val="18"/>
        </w:rPr>
        <w:t xml:space="preserve">ddition: </w:t>
      </w:r>
      <w:r w:rsidRPr="00BF1469">
        <w:rPr>
          <w:rFonts w:hint="eastAsia"/>
          <w:sz w:val="18"/>
        </w:rPr>
        <w:t>C</w:t>
      </w:r>
      <w:r w:rsidRPr="00BF1469">
        <w:rPr>
          <w:sz w:val="18"/>
        </w:rPr>
        <w:t>omparison: LUT</w:t>
      </w:r>
      <w:r w:rsidRPr="00BF1469">
        <w:rPr>
          <w:rFonts w:hint="eastAsia"/>
          <w:sz w:val="18"/>
        </w:rPr>
        <w:t xml:space="preserve"> (Look-Up-Table) </w:t>
      </w:r>
      <w:r w:rsidRPr="00BF1469">
        <w:rPr>
          <w:sz w:val="18"/>
        </w:rPr>
        <w:t>= 1:1:6</w:t>
      </w:r>
    </w:p>
    <w:p w14:paraId="6F5CC4B6" w14:textId="77777777" w:rsidR="000833AA" w:rsidRPr="00F618F5" w:rsidRDefault="000833AA" w:rsidP="000833AA">
      <w:pPr>
        <w:pStyle w:val="Caption"/>
        <w:keepNext/>
        <w:spacing w:before="240"/>
        <w:jc w:val="center"/>
      </w:pP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2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Theoretical computational complexity for </w:t>
      </w:r>
      <w:r>
        <w:rPr>
          <w:rFonts w:hint="eastAsia"/>
          <w:lang w:eastAsia="ko-KR"/>
        </w:rPr>
        <w:t>sub-</w:t>
      </w:r>
      <w:r w:rsidRPr="009169BF">
        <w:rPr>
          <w:rFonts w:hint="eastAsia"/>
          <w:lang w:eastAsia="ko-KR"/>
        </w:rPr>
        <w:t>optimal decoding of turbo, LDPC</w:t>
      </w:r>
      <w:r w:rsidRPr="009169BF">
        <w:rPr>
          <w:lang w:eastAsia="ko-KR"/>
        </w:rPr>
        <w:t xml:space="preserve"> and polar</w:t>
      </w:r>
      <w:r w:rsidRPr="009169BF">
        <w:rPr>
          <w:rFonts w:hint="eastAsia"/>
          <w:lang w:eastAsia="ko-KR"/>
        </w:rPr>
        <w:t xml:space="preserve"> codes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544"/>
        <w:gridCol w:w="3045"/>
      </w:tblGrid>
      <w:tr w:rsidR="000833AA" w:rsidRPr="00AF26F1" w14:paraId="6CFC296E" w14:textId="77777777" w:rsidTr="00F05721">
        <w:trPr>
          <w:trHeight w:val="229"/>
          <w:jc w:val="center"/>
        </w:trPr>
        <w:tc>
          <w:tcPr>
            <w:tcW w:w="2055" w:type="dxa"/>
            <w:shd w:val="clear" w:color="auto" w:fill="auto"/>
            <w:vAlign w:val="center"/>
          </w:tcPr>
          <w:p w14:paraId="54F35AA0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14:paraId="16E8842B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Turbo (</w:t>
            </w:r>
            <w:r>
              <w:rPr>
                <w:rFonts w:eastAsiaTheme="minorEastAsia" w:hint="eastAsia"/>
                <w:lang w:eastAsia="ko-KR"/>
              </w:rPr>
              <w:t xml:space="preserve">Normalized </w:t>
            </w:r>
            <w:r>
              <w:rPr>
                <w:rFonts w:eastAsia="Times New Roman"/>
                <w:lang w:eastAsia="zh-CN"/>
              </w:rPr>
              <w:t>MAX-</w:t>
            </w:r>
            <w:r w:rsidRPr="00AF26F1">
              <w:rPr>
                <w:rFonts w:eastAsia="Times New Roman"/>
                <w:lang w:eastAsia="zh-CN"/>
              </w:rPr>
              <w:t xml:space="preserve">LOG-MAP) 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71232981" w14:textId="77777777" w:rsidR="000833AA" w:rsidRPr="00AD2A34" w:rsidRDefault="000833AA" w:rsidP="00A13836">
            <w:pPr>
              <w:spacing w:after="0"/>
              <w:jc w:val="center"/>
              <w:rPr>
                <w:rFonts w:eastAsiaTheme="minorEastAsia"/>
                <w:lang w:eastAsia="ko-KR"/>
              </w:rPr>
            </w:pPr>
            <w:r w:rsidRPr="00AF26F1">
              <w:rPr>
                <w:rFonts w:eastAsia="Times New Roman"/>
              </w:rPr>
              <w:t>LDPC (</w:t>
            </w:r>
            <w:r>
              <w:rPr>
                <w:rFonts w:eastAsiaTheme="minorEastAsia" w:hint="eastAsia"/>
                <w:lang w:eastAsia="ko-KR"/>
              </w:rPr>
              <w:t>Offset</w:t>
            </w:r>
            <w:r>
              <w:rPr>
                <w:rFonts w:eastAsiaTheme="minorEastAsia"/>
                <w:lang w:eastAsia="ko-KR"/>
              </w:rPr>
              <w:t xml:space="preserve"> Min-Sum</w:t>
            </w:r>
            <w:r w:rsidRPr="00AF26F1">
              <w:rPr>
                <w:rFonts w:eastAsia="Times New Roman"/>
              </w:rPr>
              <w:t>)</w:t>
            </w:r>
          </w:p>
        </w:tc>
      </w:tr>
      <w:tr w:rsidR="000833AA" w:rsidRPr="00AF26F1" w14:paraId="2A5483C1" w14:textId="77777777" w:rsidTr="00F05721">
        <w:trPr>
          <w:trHeight w:val="53"/>
          <w:jc w:val="center"/>
        </w:trPr>
        <w:tc>
          <w:tcPr>
            <w:tcW w:w="2055" w:type="dxa"/>
            <w:shd w:val="clear" w:color="auto" w:fill="auto"/>
            <w:vAlign w:val="center"/>
          </w:tcPr>
          <w:p w14:paraId="20CE4CA3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 w:rsidRPr="00AF26F1">
              <w:rPr>
                <w:rFonts w:eastAsia="Times New Roman"/>
                <w:lang w:eastAsia="zh-CN"/>
              </w:rPr>
              <w:t>Additions</w:t>
            </w:r>
            <w:r>
              <w:rPr>
                <w:rFonts w:eastAsia="Times New Roman"/>
                <w:lang w:eastAsia="zh-CN"/>
              </w:rPr>
              <w:t xml:space="preserve"> (1)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255EBD71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(12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11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3E9662AE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 w:rsidRPr="000C252A">
              <w:rPr>
                <w:rFonts w:eastAsiaTheme="minorEastAsia" w:hint="eastAsia"/>
                <w:lang w:eastAsia="ko-KR"/>
              </w:rPr>
              <w:t>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v</w:t>
            </w:r>
            <w:r>
              <w:rPr>
                <w:rFonts w:eastAsiaTheme="minorEastAsia" w:hint="eastAsia"/>
                <w:vertAlign w:val="subscript"/>
                <w:lang w:eastAsia="ko-KR"/>
              </w:rPr>
              <w:t>,1</w:t>
            </w:r>
            <w:r>
              <w:rPr>
                <w:rFonts w:eastAsia="Times New Roman"/>
                <w:i/>
              </w:rPr>
              <w:t>N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1 </w:t>
            </w:r>
            <w:r>
              <w:rPr>
                <w:rFonts w:eastAsia="Times New Roman"/>
              </w:rPr>
              <w:t>+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  <w:tr w:rsidR="000833AA" w:rsidRPr="00AF26F1" w14:paraId="2E27C714" w14:textId="77777777" w:rsidTr="00F05721">
        <w:trPr>
          <w:trHeight w:val="53"/>
          <w:jc w:val="center"/>
        </w:trPr>
        <w:tc>
          <w:tcPr>
            <w:tcW w:w="2055" w:type="dxa"/>
            <w:shd w:val="clear" w:color="auto" w:fill="auto"/>
            <w:vAlign w:val="center"/>
          </w:tcPr>
          <w:p w14:paraId="074F5517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  <w:lang w:eastAsia="zh-CN"/>
              </w:rPr>
              <w:t>Comparison (1)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97FFBE5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(8</w:t>
            </w:r>
            <w:r w:rsidRPr="00855CDD">
              <w:rPr>
                <w:rFonts w:eastAsia="Times New Roman" w:hint="eastAsia"/>
              </w:rPr>
              <w:t>×</w:t>
            </w:r>
            <w:r>
              <w:rPr>
                <w:rFonts w:eastAsia="Times New Roman"/>
              </w:rPr>
              <w:t>2</w:t>
            </w:r>
            <w:r w:rsidRPr="00EF48F3">
              <w:rPr>
                <w:rFonts w:eastAsia="Times New Roman"/>
                <w:i/>
                <w:vertAlign w:val="superscript"/>
              </w:rPr>
              <w:t>m</w:t>
            </w:r>
            <w:r>
              <w:rPr>
                <w:rFonts w:eastAsiaTheme="minorEastAsia" w:hint="eastAsia"/>
                <w:i/>
                <w:vertAlign w:val="super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</w:t>
            </w:r>
            <w:r>
              <w:rPr>
                <w:rFonts w:eastAsia="Times New Roman"/>
              </w:rPr>
              <w:t>4)</w:t>
            </w:r>
            <w:r w:rsidRPr="00EF48F3">
              <w:rPr>
                <w:rFonts w:eastAsia="Times New Roman"/>
                <w:i/>
              </w:rPr>
              <w:t>K</w:t>
            </w:r>
          </w:p>
        </w:tc>
        <w:tc>
          <w:tcPr>
            <w:tcW w:w="3045" w:type="dxa"/>
            <w:shd w:val="clear" w:color="auto" w:fill="auto"/>
            <w:vAlign w:val="center"/>
          </w:tcPr>
          <w:p w14:paraId="0DEF3DF0" w14:textId="77777777" w:rsidR="000833AA" w:rsidRPr="00AF26F1" w:rsidRDefault="000833AA" w:rsidP="00A1383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(2</w:t>
            </w:r>
            <w:r w:rsidRPr="00EF48F3">
              <w:rPr>
                <w:rFonts w:eastAsia="Times New Roman"/>
                <w:i/>
              </w:rPr>
              <w:t>d</w:t>
            </w:r>
            <w:r w:rsidRPr="00711A54">
              <w:rPr>
                <w:rFonts w:eastAsia="Times New Roman"/>
                <w:vertAlign w:val="subscript"/>
              </w:rPr>
              <w:t>c</w:t>
            </w:r>
            <w:r>
              <w:rPr>
                <w:rFonts w:eastAsiaTheme="minorEastAsia" w:hint="eastAsia"/>
                <w:vertAlign w:val="subscript"/>
                <w:lang w:eastAsia="ko-KR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Theme="minorEastAsia" w:hint="eastAsia"/>
                <w:lang w:eastAsia="ko-KR"/>
              </w:rPr>
              <w:t xml:space="preserve"> 1</w:t>
            </w:r>
            <w:r>
              <w:rPr>
                <w:rFonts w:eastAsia="Times New Roman"/>
              </w:rPr>
              <w:t>)</w:t>
            </w:r>
            <w:r w:rsidRPr="00EF48F3">
              <w:rPr>
                <w:rFonts w:eastAsia="Times New Roman"/>
                <w:i/>
              </w:rPr>
              <w:t>M</w:t>
            </w:r>
          </w:p>
        </w:tc>
      </w:tr>
    </w:tbl>
    <w:p w14:paraId="470D0828" w14:textId="77777777" w:rsidR="000833AA" w:rsidRDefault="000833AA" w:rsidP="000833AA">
      <w:pPr>
        <w:pStyle w:val="maintext"/>
        <w:ind w:firstLineChars="0" w:firstLine="0"/>
      </w:pPr>
    </w:p>
    <w:p w14:paraId="3EA27C82" w14:textId="5CF72B60" w:rsidR="00EA7646" w:rsidRDefault="005913DE" w:rsidP="0083246F">
      <w:pPr>
        <w:pStyle w:val="maintext"/>
        <w:ind w:firstLine="400"/>
      </w:pPr>
      <w:r>
        <w:lastRenderedPageBreak/>
        <w:t xml:space="preserve">The decoding performance is obviously improved as the number of iterations increases, however, the rate of </w:t>
      </w:r>
      <w:r w:rsidR="001F2406">
        <w:t xml:space="preserve">improvement </w:t>
      </w:r>
      <w:r w:rsidR="00DB5E85">
        <w:t>could slow d</w:t>
      </w:r>
      <w:r>
        <w:t>ue to decoding convergence</w:t>
      </w:r>
      <w:r w:rsidR="00DB5E85">
        <w:t xml:space="preserve"> after some iterations.</w:t>
      </w:r>
      <w:r>
        <w:t xml:space="preserve"> </w:t>
      </w:r>
      <w:r w:rsidR="00815338">
        <w:t>Furthermore</w:t>
      </w:r>
      <w:r w:rsidR="0083246F">
        <w:t xml:space="preserve">, </w:t>
      </w:r>
      <w:r w:rsidR="00815338">
        <w:t xml:space="preserve">since </w:t>
      </w:r>
      <w:r w:rsidR="0083246F">
        <w:t>the decoding complexity increases linearly with the number of iterations</w:t>
      </w:r>
      <w:r w:rsidR="00815338">
        <w:t xml:space="preserve"> for LDPC and turbo codes, </w:t>
      </w:r>
      <w:r w:rsidR="00882321">
        <w:t>the analysis on the trade-off between the complexity and performance is important</w:t>
      </w:r>
      <w:r w:rsidR="0083246F">
        <w:t xml:space="preserve">. </w:t>
      </w:r>
    </w:p>
    <w:p w14:paraId="283131FA" w14:textId="77777777" w:rsidR="00B81050" w:rsidRDefault="00B81050" w:rsidP="0083246F">
      <w:pPr>
        <w:pStyle w:val="maintext"/>
        <w:ind w:firstLine="400"/>
        <w:rPr>
          <w:b/>
          <w:i/>
        </w:rPr>
      </w:pPr>
    </w:p>
    <w:p w14:paraId="66CFB53F" w14:textId="0FF66F40" w:rsidR="00621308" w:rsidRDefault="00621308" w:rsidP="0083246F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1: </w:t>
      </w:r>
      <w:r w:rsidR="00FD3239">
        <w:rPr>
          <w:b/>
          <w:i/>
        </w:rPr>
        <w:t>F</w:t>
      </w:r>
      <w:r w:rsidR="00FD3239" w:rsidRPr="00621308">
        <w:rPr>
          <w:b/>
          <w:i/>
        </w:rPr>
        <w:t>or LDPC and turbo codes</w:t>
      </w:r>
      <w:r w:rsidR="00FD3239">
        <w:rPr>
          <w:b/>
          <w:i/>
        </w:rPr>
        <w:t>, t</w:t>
      </w:r>
      <w:r w:rsidRPr="00621308">
        <w:rPr>
          <w:b/>
          <w:i/>
        </w:rPr>
        <w:t>he decoding complexity increases linearly with the number of iterations</w:t>
      </w:r>
      <w:r w:rsidR="00FD3239">
        <w:rPr>
          <w:b/>
          <w:i/>
        </w:rPr>
        <w:t>.</w:t>
      </w:r>
      <w:r w:rsidRPr="00621308">
        <w:rPr>
          <w:b/>
          <w:i/>
        </w:rPr>
        <w:t xml:space="preserve"> </w:t>
      </w:r>
    </w:p>
    <w:p w14:paraId="3344C1C8" w14:textId="77777777" w:rsidR="00621308" w:rsidRDefault="00621308" w:rsidP="0083246F">
      <w:pPr>
        <w:pStyle w:val="maintext"/>
        <w:ind w:firstLine="400"/>
      </w:pPr>
    </w:p>
    <w:p w14:paraId="35369F4F" w14:textId="66BA456C" w:rsidR="00621308" w:rsidRDefault="00FF5945" w:rsidP="000833AA">
      <w:pPr>
        <w:pStyle w:val="maintext"/>
        <w:ind w:firstLine="400"/>
      </w:pPr>
      <w:r>
        <w:rPr>
          <w:rFonts w:hint="eastAsia"/>
        </w:rPr>
        <w:t xml:space="preserve">Samsung </w:t>
      </w:r>
      <w:r>
        <w:t>also presented</w:t>
      </w:r>
      <w:r>
        <w:rPr>
          <w:rFonts w:hint="eastAsia"/>
        </w:rPr>
        <w:t xml:space="preserve"> </w:t>
      </w:r>
      <w:r>
        <w:t>the computational complexities for Polar codes</w:t>
      </w:r>
      <w:r w:rsidR="00063C92" w:rsidRPr="00063C92">
        <w:t xml:space="preserve"> </w:t>
      </w:r>
      <w:r w:rsidR="00063C92">
        <w:t>in [1], based on SC (Successive cancellation) and SCL (SC-List) decoding</w:t>
      </w:r>
      <w:r>
        <w:t>.</w:t>
      </w:r>
      <w:r w:rsidR="00621308" w:rsidRPr="00621308">
        <w:rPr>
          <w:rFonts w:hint="eastAsia"/>
        </w:rPr>
        <w:t xml:space="preserve"> </w:t>
      </w:r>
      <w:r w:rsidR="00C17336" w:rsidRPr="005205D3">
        <w:t>Table</w:t>
      </w:r>
      <w:r w:rsidR="00C17336">
        <w:rPr>
          <w:rFonts w:hint="eastAsia"/>
        </w:rPr>
        <w:t>s</w:t>
      </w:r>
      <w:r w:rsidR="00C17336" w:rsidRPr="005205D3">
        <w:t xml:space="preserve"> </w:t>
      </w:r>
      <w:r w:rsidR="00C17336">
        <w:t>3</w:t>
      </w:r>
      <w:r w:rsidR="00C17336">
        <w:rPr>
          <w:rFonts w:hint="eastAsia"/>
        </w:rPr>
        <w:t xml:space="preserve"> and </w:t>
      </w:r>
      <w:r w:rsidR="00C17336">
        <w:t>4</w:t>
      </w:r>
      <w:r w:rsidR="00C17336" w:rsidRPr="005205D3">
        <w:t xml:space="preserve"> </w:t>
      </w:r>
      <w:r w:rsidR="00C17336">
        <w:rPr>
          <w:rFonts w:hint="eastAsia"/>
        </w:rPr>
        <w:t xml:space="preserve">present computational </w:t>
      </w:r>
      <w:r w:rsidR="00C17336" w:rsidRPr="005205D3">
        <w:t>complexit</w:t>
      </w:r>
      <w:r w:rsidR="00C17336">
        <w:rPr>
          <w:rFonts w:hint="eastAsia"/>
        </w:rPr>
        <w:t xml:space="preserve">ies of </w:t>
      </w:r>
      <w:r w:rsidR="00C17336">
        <w:t xml:space="preserve">polar code with SC decoding and </w:t>
      </w:r>
      <w:r w:rsidR="00C17336" w:rsidRPr="005205D3">
        <w:t>Table</w:t>
      </w:r>
      <w:r w:rsidR="00C17336">
        <w:rPr>
          <w:rFonts w:hint="eastAsia"/>
        </w:rPr>
        <w:t>s</w:t>
      </w:r>
      <w:r w:rsidR="00C17336" w:rsidRPr="005205D3">
        <w:t xml:space="preserve"> </w:t>
      </w:r>
      <w:r w:rsidR="00C17336">
        <w:t>5</w:t>
      </w:r>
      <w:r w:rsidR="00C17336">
        <w:rPr>
          <w:rFonts w:hint="eastAsia"/>
        </w:rPr>
        <w:t xml:space="preserve"> and </w:t>
      </w:r>
      <w:r w:rsidR="00C17336">
        <w:t>6</w:t>
      </w:r>
      <w:r w:rsidR="00C17336" w:rsidRPr="005205D3">
        <w:t xml:space="preserve"> </w:t>
      </w:r>
      <w:r w:rsidR="00C17336">
        <w:rPr>
          <w:rFonts w:hint="eastAsia"/>
        </w:rPr>
        <w:t xml:space="preserve">present computational </w:t>
      </w:r>
      <w:r w:rsidR="00C17336" w:rsidRPr="005205D3">
        <w:t>complexit</w:t>
      </w:r>
      <w:r w:rsidR="00C17336">
        <w:rPr>
          <w:rFonts w:hint="eastAsia"/>
        </w:rPr>
        <w:t xml:space="preserve">ies of </w:t>
      </w:r>
      <w:r w:rsidR="00C17336">
        <w:t xml:space="preserve">polar code with SCL decoding. </w:t>
      </w:r>
    </w:p>
    <w:p w14:paraId="6FCB794B" w14:textId="77777777" w:rsidR="00C17336" w:rsidRDefault="00C17336" w:rsidP="00C17336">
      <w:pPr>
        <w:pStyle w:val="maintext"/>
        <w:ind w:firstLine="400"/>
        <w:rPr>
          <w:u w:val="single"/>
        </w:rPr>
      </w:pPr>
      <w:r>
        <w:rPr>
          <w:rFonts w:hint="eastAsia"/>
        </w:rPr>
        <w:t>Some notation is defined as follows:</w:t>
      </w:r>
    </w:p>
    <w:p w14:paraId="6BF91F1D" w14:textId="77777777" w:rsidR="00C17336" w:rsidRDefault="00C17336" w:rsidP="00C17336">
      <w:pPr>
        <w:pStyle w:val="maintext"/>
        <w:ind w:firstLine="400"/>
      </w:pPr>
      <w:r w:rsidRPr="006051E5">
        <w:rPr>
          <w:u w:val="single"/>
        </w:rPr>
        <w:t>Notation</w:t>
      </w:r>
      <w:r w:rsidRPr="00927847">
        <w:t xml:space="preserve"> </w:t>
      </w:r>
    </w:p>
    <w:p w14:paraId="4F2B98E4" w14:textId="5453EE0A" w:rsidR="00C17336" w:rsidRDefault="00C17336" w:rsidP="00C17336">
      <w:pPr>
        <w:pStyle w:val="maintext"/>
        <w:ind w:firstLine="400"/>
      </w:pPr>
      <m:oMath>
        <m:r>
          <w:rPr>
            <w:rFonts w:ascii="Cambria Math" w:hAnsi="Cambria Math"/>
          </w:rPr>
          <m:t>K</m:t>
        </m:r>
      </m:oMath>
      <w:r>
        <w:rPr>
          <w:rFonts w:hint="eastAsia"/>
        </w:rPr>
        <w:t>:</w:t>
      </w:r>
      <w:r w:rsidRPr="00927847">
        <w:t xml:space="preserve"> </w:t>
      </w:r>
      <w:r>
        <w:rPr>
          <w:rFonts w:hint="eastAsia"/>
        </w:rPr>
        <w:t>Information length</w:t>
      </w:r>
      <w:r w:rsidRPr="00927847">
        <w:t>,</w:t>
      </w:r>
    </w:p>
    <w:p w14:paraId="17972092" w14:textId="47E6735C" w:rsidR="00FB4768" w:rsidRPr="00FB4768" w:rsidRDefault="00384612" w:rsidP="00C17336">
      <w:pPr>
        <w:pStyle w:val="maintext"/>
        <w:ind w:firstLine="400"/>
        <w:rPr>
          <w:i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CRC</m:t>
            </m:r>
          </m:sub>
        </m:sSub>
      </m:oMath>
      <w:r w:rsidR="00FB4768" w:rsidRPr="00FB4768">
        <w:rPr>
          <w:rFonts w:hint="eastAsia"/>
        </w:rPr>
        <w:t>:</w:t>
      </w:r>
      <w:r w:rsidR="00FB4768">
        <w:t xml:space="preserve"> Number of CRC bits</w:t>
      </w:r>
    </w:p>
    <w:p w14:paraId="6423D72D" w14:textId="77777777" w:rsidR="00C17336" w:rsidRDefault="00C17336" w:rsidP="00C17336">
      <w:pPr>
        <w:pStyle w:val="maintext"/>
        <w:ind w:firstLine="400"/>
      </w:pPr>
      <m:oMath>
        <m:r>
          <w:rPr>
            <w:rFonts w:ascii="Cambria Math" w:hAnsi="Cambria Math"/>
          </w:rPr>
          <m:t>N</m:t>
        </m:r>
      </m:oMath>
      <w:r>
        <w:rPr>
          <w:rFonts w:hint="eastAsia"/>
        </w:rPr>
        <w:t xml:space="preserve">: </w:t>
      </w:r>
      <w:r>
        <w:t xml:space="preserve">Block length of polar code (mother code length </w:t>
      </w:r>
      <w:proofErr w:type="gramStart"/>
      <w:r>
        <w:t xml:space="preserve">is </w:t>
      </w:r>
      <w:proofErr w:type="gramEnd"/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rPr>
          <w:rFonts w:hint="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 w:hint="eastAsia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e>
            </m:d>
          </m:sup>
        </m:sSup>
      </m:oMath>
      <w:r>
        <w:t>),</w:t>
      </w:r>
    </w:p>
    <w:p w14:paraId="4E02D7E7" w14:textId="77777777" w:rsidR="00C17336" w:rsidRDefault="00C17336" w:rsidP="00C17336">
      <w:pPr>
        <w:pStyle w:val="maintext"/>
        <w:ind w:firstLine="400"/>
      </w:pPr>
      <m:oMath>
        <m:r>
          <w:rPr>
            <w:rFonts w:ascii="Cambria Math" w:hAnsi="Cambria Math"/>
          </w:rPr>
          <m:t>L</m:t>
        </m:r>
      </m:oMath>
      <w:r>
        <w:rPr>
          <w:rFonts w:hint="eastAsia"/>
        </w:rPr>
        <w:t xml:space="preserve">: </w:t>
      </w:r>
      <w:r>
        <w:t>List size for SCL decoding,</w:t>
      </w:r>
    </w:p>
    <w:p w14:paraId="47D45BFC" w14:textId="77777777" w:rsidR="00C17336" w:rsidRDefault="00C17336" w:rsidP="00C17336">
      <w:pPr>
        <w:pStyle w:val="maintext"/>
        <w:ind w:firstLine="400"/>
      </w:pPr>
    </w:p>
    <w:p w14:paraId="147D23B2" w14:textId="5CC729B3" w:rsidR="00C17336" w:rsidRDefault="00C17336" w:rsidP="00C17336">
      <w:pPr>
        <w:pStyle w:val="maintext"/>
        <w:ind w:firstLine="400"/>
      </w:pPr>
      <w:r>
        <w:t xml:space="preserve">In the bipartite graph of the corresponding binary polar code of </w:t>
      </w:r>
      <w:proofErr w:type="gramStart"/>
      <w:r>
        <w:t xml:space="preserve">length </w:t>
      </w:r>
      <w:proofErr w:type="gramEnd"/>
      <m:oMath>
        <m:r>
          <w:rPr>
            <w:rFonts w:ascii="Cambria Math" w:eastAsia="Cambria Math" w:hAnsi="Cambria Math" w:cs="Cambria Math"/>
          </w:rPr>
          <m:t>N</m:t>
        </m:r>
      </m:oMath>
      <w:r>
        <w:rPr>
          <w:rFonts w:hint="eastAsia"/>
        </w:rPr>
        <w:t xml:space="preserve">, there are </w:t>
      </w:r>
      <m:oMath>
        <m:f>
          <m:fPr>
            <m:ctrlPr>
              <w:rPr>
                <w:rFonts w:ascii="Cambria Math" w:eastAsia="Cambria Math" w:hAnsi="Cambria Math" w:cs="Cambria Math"/>
                <w:i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>N</m:t>
        </m:r>
        <m:r>
          <m:rPr>
            <m:sty m:val="p"/>
          </m:rPr>
          <w:rPr>
            <w:rFonts w:ascii="Cambria Math" w:eastAsia="Cambria Math" w:hAnsi="Cambria Math" w:cs="Cambria Math"/>
          </w:rPr>
          <m:t>log</m:t>
        </m:r>
        <m:r>
          <w:rPr>
            <w:rFonts w:ascii="Cambria Math" w:eastAsia="Cambria Math" w:hAnsi="Cambria Math" w:cs="Cambria Math"/>
          </w:rPr>
          <m:t>N</m:t>
        </m:r>
      </m:oMath>
      <w:r>
        <w:rPr>
          <w:rFonts w:hint="eastAsia"/>
        </w:rPr>
        <w:t xml:space="preserve"> check nodes and variable nodes. </w:t>
      </w:r>
      <w:r>
        <w:t>For accurate realization, the two-input check node operation can be transformed to three LUTs and one addition.</w:t>
      </w:r>
      <w:r>
        <w:rPr>
          <w:rStyle w:val="FootnoteReference"/>
        </w:rPr>
        <w:footnoteReference w:id="1"/>
      </w:r>
      <w:r>
        <w:t xml:space="preserve"> </w:t>
      </w:r>
      <w:r>
        <w:rPr>
          <w:rFonts w:hint="eastAsia"/>
        </w:rPr>
        <w:t xml:space="preserve">In the sub-optimal SC decoding, </w:t>
      </w:r>
      <w:r>
        <w:t>the check node operation is simplified to the min operation. T</w:t>
      </w:r>
      <w:r>
        <w:rPr>
          <w:rFonts w:hint="eastAsia"/>
        </w:rPr>
        <w:t>he analytic numbers of</w:t>
      </w:r>
      <w:r>
        <w:t xml:space="preserve"> primary operations </w:t>
      </w:r>
      <w:r>
        <w:rPr>
          <w:rFonts w:hint="eastAsia"/>
        </w:rPr>
        <w:t xml:space="preserve">of optimal and suboptimal SC decoding </w:t>
      </w:r>
      <w:r>
        <w:t>are tabulated in Table</w:t>
      </w:r>
      <w:r>
        <w:rPr>
          <w:rFonts w:hint="eastAsia"/>
        </w:rPr>
        <w:t>s</w:t>
      </w:r>
      <w:r>
        <w:t xml:space="preserve"> </w:t>
      </w:r>
      <w:r w:rsidR="00FE06B4">
        <w:t>3</w:t>
      </w:r>
      <w:r>
        <w:rPr>
          <w:rFonts w:hint="eastAsia"/>
        </w:rPr>
        <w:t xml:space="preserve"> and </w:t>
      </w:r>
      <w:r w:rsidR="00FE06B4">
        <w:t>4</w:t>
      </w:r>
      <w:r>
        <w:rPr>
          <w:rFonts w:hint="eastAsia"/>
        </w:rPr>
        <w:t>.</w:t>
      </w:r>
      <w:r>
        <w:t xml:space="preserve"> </w:t>
      </w:r>
    </w:p>
    <w:p w14:paraId="344045B5" w14:textId="77777777" w:rsidR="000833AA" w:rsidRPr="009169BF" w:rsidRDefault="000833AA" w:rsidP="000833AA">
      <w:pPr>
        <w:pStyle w:val="Caption"/>
        <w:keepNext/>
        <w:spacing w:before="240"/>
        <w:jc w:val="center"/>
        <w:rPr>
          <w:lang w:eastAsia="ko-KR"/>
        </w:rPr>
      </w:pP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3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</w:t>
      </w:r>
      <w:r w:rsidRPr="009169BF">
        <w:rPr>
          <w:lang w:eastAsia="ko-KR"/>
        </w:rPr>
        <w:t>Complexity of optimal SC decoding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50"/>
        <w:gridCol w:w="1328"/>
        <w:gridCol w:w="1236"/>
        <w:gridCol w:w="905"/>
        <w:gridCol w:w="1233"/>
      </w:tblGrid>
      <w:tr w:rsidR="000833AA" w:rsidRPr="00E47AA2" w14:paraId="06DE57DE" w14:textId="77777777" w:rsidTr="00F47C64">
        <w:trPr>
          <w:trHeight w:val="53"/>
          <w:jc w:val="center"/>
        </w:trPr>
        <w:tc>
          <w:tcPr>
            <w:tcW w:w="0" w:type="auto"/>
            <w:vAlign w:val="center"/>
          </w:tcPr>
          <w:p w14:paraId="20BF10E4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Component</w:t>
            </w:r>
          </w:p>
        </w:tc>
        <w:tc>
          <w:tcPr>
            <w:tcW w:w="0" w:type="auto"/>
            <w:vAlign w:val="center"/>
          </w:tcPr>
          <w:p w14:paraId="5CF7B007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ADD/SUB</w:t>
            </w:r>
            <w:r w:rsidRPr="00E66B26">
              <w:t>(1)</w:t>
            </w:r>
          </w:p>
        </w:tc>
        <w:tc>
          <w:tcPr>
            <w:tcW w:w="1236" w:type="dxa"/>
            <w:vAlign w:val="center"/>
          </w:tcPr>
          <w:p w14:paraId="2528D509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MIN</w:t>
            </w:r>
            <w:r w:rsidRPr="00E66B26">
              <w:t>(1)</w:t>
            </w:r>
          </w:p>
        </w:tc>
        <w:tc>
          <w:tcPr>
            <w:tcW w:w="0" w:type="auto"/>
            <w:vAlign w:val="center"/>
          </w:tcPr>
          <w:p w14:paraId="2A81819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</w:t>
            </w:r>
            <w:r w:rsidRPr="00E66B26">
              <w:t>OM(1)</w:t>
            </w:r>
          </w:p>
        </w:tc>
        <w:tc>
          <w:tcPr>
            <w:tcW w:w="0" w:type="auto"/>
            <w:vAlign w:val="center"/>
          </w:tcPr>
          <w:p w14:paraId="4555C7C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LUT</w:t>
            </w:r>
            <w:r w:rsidRPr="00E66B26">
              <w:t>(6)</w:t>
            </w:r>
          </w:p>
        </w:tc>
      </w:tr>
      <w:tr w:rsidR="000833AA" w:rsidRPr="00E47AA2" w14:paraId="5E9AD1F8" w14:textId="77777777" w:rsidTr="00581B07">
        <w:trPr>
          <w:trHeight w:val="53"/>
          <w:jc w:val="center"/>
        </w:trPr>
        <w:tc>
          <w:tcPr>
            <w:tcW w:w="0" w:type="auto"/>
            <w:vAlign w:val="center"/>
          </w:tcPr>
          <w:p w14:paraId="1ADD9E11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CN </w:t>
            </w:r>
            <w:r w:rsidRPr="00E66B26">
              <w:t>Op.</w:t>
            </w:r>
          </w:p>
        </w:tc>
        <w:tc>
          <w:tcPr>
            <w:tcW w:w="0" w:type="auto"/>
            <w:vAlign w:val="center"/>
          </w:tcPr>
          <w:p w14:paraId="4305B16A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  <w:rPr>
                <w:i/>
              </w:rPr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hint="eastAsia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1236" w:type="dxa"/>
            <w:vAlign w:val="center"/>
          </w:tcPr>
          <w:p w14:paraId="4C741509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1C57D8D5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71261FB2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</w:tr>
      <w:tr w:rsidR="000833AA" w:rsidRPr="00E47AA2" w14:paraId="6B1DC12F" w14:textId="77777777" w:rsidTr="00581B07">
        <w:trPr>
          <w:trHeight w:val="57"/>
          <w:jc w:val="center"/>
        </w:trPr>
        <w:tc>
          <w:tcPr>
            <w:tcW w:w="0" w:type="auto"/>
            <w:vAlign w:val="center"/>
          </w:tcPr>
          <w:p w14:paraId="7475FCEB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VN </w:t>
            </w:r>
            <w:r w:rsidRPr="00E66B26">
              <w:t>Op.</w:t>
            </w:r>
          </w:p>
        </w:tc>
        <w:tc>
          <w:tcPr>
            <w:tcW w:w="0" w:type="auto"/>
            <w:vAlign w:val="center"/>
          </w:tcPr>
          <w:p w14:paraId="6D74BDCD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1236" w:type="dxa"/>
            <w:vAlign w:val="center"/>
          </w:tcPr>
          <w:p w14:paraId="32A25A09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1964C8CA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4A77A5BB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0AF1E58D" w14:textId="77777777" w:rsidTr="00431D5D">
        <w:trPr>
          <w:trHeight w:val="161"/>
          <w:jc w:val="center"/>
        </w:trPr>
        <w:tc>
          <w:tcPr>
            <w:tcW w:w="0" w:type="auto"/>
            <w:vAlign w:val="center"/>
          </w:tcPr>
          <w:p w14:paraId="6F892880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To</w:t>
            </w:r>
            <w:r w:rsidRPr="00E66B26">
              <w:t>t</w:t>
            </w:r>
            <w:r w:rsidRPr="00E66B26">
              <w:rPr>
                <w:rFonts w:hint="eastAsia"/>
              </w:rPr>
              <w:t>al</w:t>
            </w:r>
          </w:p>
        </w:tc>
        <w:tc>
          <w:tcPr>
            <w:tcW w:w="0" w:type="auto"/>
            <w:vAlign w:val="center"/>
          </w:tcPr>
          <w:p w14:paraId="7BE39D13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1236" w:type="dxa"/>
            <w:vAlign w:val="center"/>
          </w:tcPr>
          <w:p w14:paraId="660DD55D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3BBF4D8B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350E9188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</w:tr>
    </w:tbl>
    <w:p w14:paraId="06548547" w14:textId="77777777" w:rsidR="000833AA" w:rsidRPr="009169BF" w:rsidRDefault="000833AA" w:rsidP="000833AA">
      <w:pPr>
        <w:pStyle w:val="Caption"/>
        <w:keepNext/>
        <w:spacing w:before="240"/>
        <w:jc w:val="center"/>
        <w:rPr>
          <w:lang w:eastAsia="ko-KR"/>
        </w:rPr>
      </w:pP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4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</w:t>
      </w:r>
      <w:r w:rsidRPr="009169BF">
        <w:rPr>
          <w:lang w:eastAsia="ko-KR"/>
        </w:rPr>
        <w:t>Complexity of sub-optimal SC decoding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50"/>
        <w:gridCol w:w="1328"/>
        <w:gridCol w:w="1233"/>
        <w:gridCol w:w="905"/>
        <w:gridCol w:w="1236"/>
      </w:tblGrid>
      <w:tr w:rsidR="000833AA" w:rsidRPr="00E47AA2" w14:paraId="265FEE3B" w14:textId="77777777" w:rsidTr="00F47C64">
        <w:trPr>
          <w:trHeight w:val="139"/>
          <w:jc w:val="center"/>
        </w:trPr>
        <w:tc>
          <w:tcPr>
            <w:tcW w:w="0" w:type="auto"/>
            <w:vAlign w:val="center"/>
          </w:tcPr>
          <w:p w14:paraId="7389B59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Component</w:t>
            </w:r>
          </w:p>
        </w:tc>
        <w:tc>
          <w:tcPr>
            <w:tcW w:w="0" w:type="auto"/>
            <w:vAlign w:val="center"/>
          </w:tcPr>
          <w:p w14:paraId="0508D9B9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ADD/SUB</w:t>
            </w:r>
            <w:r w:rsidRPr="00E66B26">
              <w:t>(1)</w:t>
            </w:r>
          </w:p>
        </w:tc>
        <w:tc>
          <w:tcPr>
            <w:tcW w:w="0" w:type="auto"/>
            <w:vAlign w:val="center"/>
          </w:tcPr>
          <w:p w14:paraId="3F953C97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MIN</w:t>
            </w:r>
            <w:r w:rsidRPr="00E66B26">
              <w:t>(1)</w:t>
            </w:r>
          </w:p>
        </w:tc>
        <w:tc>
          <w:tcPr>
            <w:tcW w:w="0" w:type="auto"/>
            <w:vAlign w:val="center"/>
          </w:tcPr>
          <w:p w14:paraId="5B42310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</w:t>
            </w:r>
            <w:r w:rsidRPr="00E66B26">
              <w:t>OM(1)</w:t>
            </w:r>
          </w:p>
        </w:tc>
        <w:tc>
          <w:tcPr>
            <w:tcW w:w="1236" w:type="dxa"/>
            <w:vAlign w:val="center"/>
          </w:tcPr>
          <w:p w14:paraId="156031B7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LUT</w:t>
            </w:r>
            <w:r w:rsidRPr="00E66B26">
              <w:t>(6)</w:t>
            </w:r>
          </w:p>
        </w:tc>
      </w:tr>
      <w:tr w:rsidR="000833AA" w:rsidRPr="00E47AA2" w14:paraId="5F61FECC" w14:textId="77777777" w:rsidTr="00431D5D">
        <w:trPr>
          <w:trHeight w:val="207"/>
          <w:jc w:val="center"/>
        </w:trPr>
        <w:tc>
          <w:tcPr>
            <w:tcW w:w="0" w:type="auto"/>
            <w:vAlign w:val="center"/>
          </w:tcPr>
          <w:p w14:paraId="4943227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CN </w:t>
            </w:r>
            <w:r w:rsidRPr="00E66B26">
              <w:t>Op.</w:t>
            </w:r>
          </w:p>
        </w:tc>
        <w:tc>
          <w:tcPr>
            <w:tcW w:w="0" w:type="auto"/>
            <w:vAlign w:val="center"/>
          </w:tcPr>
          <w:p w14:paraId="2F8E8261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  <w:rPr>
                <w:i/>
              </w:rPr>
            </w:pPr>
            <w:r>
              <w:rPr>
                <w:rFonts w:hint="eastAsia"/>
                <w:i/>
              </w:rPr>
              <w:t>-</w:t>
            </w:r>
          </w:p>
        </w:tc>
        <w:tc>
          <w:tcPr>
            <w:tcW w:w="0" w:type="auto"/>
            <w:vAlign w:val="center"/>
          </w:tcPr>
          <w:p w14:paraId="092C97D6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hint="eastAsia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0" w:type="auto"/>
            <w:vAlign w:val="center"/>
          </w:tcPr>
          <w:p w14:paraId="0EC9A2FE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236" w:type="dxa"/>
            <w:vAlign w:val="center"/>
          </w:tcPr>
          <w:p w14:paraId="687EB13A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</w:tr>
      <w:tr w:rsidR="000833AA" w:rsidRPr="00E47AA2" w14:paraId="5AECFE29" w14:textId="77777777" w:rsidTr="00431D5D">
        <w:trPr>
          <w:trHeight w:val="155"/>
          <w:jc w:val="center"/>
        </w:trPr>
        <w:tc>
          <w:tcPr>
            <w:tcW w:w="0" w:type="auto"/>
            <w:vAlign w:val="center"/>
          </w:tcPr>
          <w:p w14:paraId="4D78B432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VN </w:t>
            </w:r>
            <w:r w:rsidRPr="00E66B26">
              <w:t>Op.</w:t>
            </w:r>
          </w:p>
        </w:tc>
        <w:tc>
          <w:tcPr>
            <w:tcW w:w="0" w:type="auto"/>
            <w:vAlign w:val="center"/>
          </w:tcPr>
          <w:p w14:paraId="2AA5C512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0" w:type="auto"/>
            <w:vAlign w:val="center"/>
          </w:tcPr>
          <w:p w14:paraId="34861463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0" w:type="auto"/>
            <w:vAlign w:val="center"/>
          </w:tcPr>
          <w:p w14:paraId="16C8F36F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236" w:type="dxa"/>
            <w:vAlign w:val="center"/>
          </w:tcPr>
          <w:p w14:paraId="362F9828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0AEF6BFE" w14:textId="77777777" w:rsidTr="00431D5D">
        <w:trPr>
          <w:trHeight w:val="117"/>
          <w:jc w:val="center"/>
        </w:trPr>
        <w:tc>
          <w:tcPr>
            <w:tcW w:w="0" w:type="auto"/>
            <w:vAlign w:val="center"/>
          </w:tcPr>
          <w:p w14:paraId="50DF5D9C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To</w:t>
            </w:r>
            <w:r w:rsidRPr="00E66B26">
              <w:t>t</w:t>
            </w:r>
            <w:r w:rsidRPr="00E66B26">
              <w:rPr>
                <w:rFonts w:hint="eastAsia"/>
              </w:rPr>
              <w:t>al</w:t>
            </w:r>
          </w:p>
        </w:tc>
        <w:tc>
          <w:tcPr>
            <w:tcW w:w="0" w:type="auto"/>
            <w:vAlign w:val="center"/>
          </w:tcPr>
          <w:p w14:paraId="24170709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0" w:type="auto"/>
            <w:vAlign w:val="center"/>
          </w:tcPr>
          <w:p w14:paraId="2275A42F" w14:textId="77777777" w:rsidR="000833AA" w:rsidRPr="00E47AA2" w:rsidRDefault="00384612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0" w:type="auto"/>
            <w:vAlign w:val="center"/>
          </w:tcPr>
          <w:p w14:paraId="16287698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  <w:tc>
          <w:tcPr>
            <w:tcW w:w="1236" w:type="dxa"/>
            <w:vAlign w:val="center"/>
          </w:tcPr>
          <w:p w14:paraId="295A5EB1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</w:tr>
    </w:tbl>
    <w:p w14:paraId="1E0EB1E3" w14:textId="77777777" w:rsidR="000833AA" w:rsidRDefault="000833AA" w:rsidP="000833AA">
      <w:pPr>
        <w:pStyle w:val="maintext"/>
        <w:spacing w:before="0" w:after="0" w:line="240" w:lineRule="auto"/>
        <w:ind w:firstLineChars="0" w:firstLine="0"/>
        <w:rPr>
          <w:b/>
        </w:rPr>
      </w:pPr>
    </w:p>
    <w:p w14:paraId="34CB174D" w14:textId="79DAE013" w:rsidR="000833AA" w:rsidRDefault="000833AA" w:rsidP="000833AA">
      <w:pPr>
        <w:pStyle w:val="maintext"/>
        <w:ind w:firstLine="400"/>
      </w:pPr>
      <w:r w:rsidRPr="00FA627F">
        <w:t xml:space="preserve">For optimal and suboptimal SCL decoding, computational complexity on primary operations is analysed in Tables </w:t>
      </w:r>
      <w:r w:rsidR="00C17336">
        <w:t>5</w:t>
      </w:r>
      <w:r w:rsidRPr="00FA627F">
        <w:t xml:space="preserve"> and </w:t>
      </w:r>
      <w:r w:rsidR="00C17336">
        <w:t>6</w:t>
      </w:r>
      <w:r w:rsidRPr="00FA627F">
        <w:t xml:space="preserve">. Since </w:t>
      </w:r>
      <m:oMath>
        <m:r>
          <w:rPr>
            <w:rFonts w:ascii="Cambria Math" w:eastAsia="Cambria Math" w:hAnsi="Cambria Math" w:cs="Cambria Math"/>
          </w:rPr>
          <m:t>L</m:t>
        </m:r>
      </m:oMath>
      <w:r w:rsidRPr="00FA627F">
        <w:rPr>
          <w:rFonts w:hint="eastAsia"/>
        </w:rPr>
        <w:t xml:space="preserve"> paths are maintained in a list,</w:t>
      </w:r>
      <w:r w:rsidRPr="00FA627F">
        <w:t xml:space="preserve"> check node</w:t>
      </w:r>
      <w:r>
        <w:t xml:space="preserve"> and variable node operations and path metric calculations are multiplied by </w:t>
      </w:r>
      <m:oMath>
        <m:r>
          <w:rPr>
            <w:rFonts w:ascii="Cambria Math" w:eastAsia="Cambria Math" w:hAnsi="Cambria Math" w:cs="Cambria Math"/>
          </w:rPr>
          <m:t>L</m:t>
        </m:r>
        <m:r>
          <m:rPr>
            <m:sty m:val="p"/>
          </m:rPr>
          <w:rPr>
            <w:rFonts w:ascii="Cambria Math" w:hAnsi="Cambria Math"/>
          </w:rPr>
          <m:t>.</m:t>
        </m:r>
      </m:oMath>
      <w:r>
        <w:t xml:space="preserve"> </w:t>
      </w:r>
      <w:r>
        <w:rPr>
          <w:rFonts w:hint="eastAsia"/>
        </w:rPr>
        <w:t xml:space="preserve">In </w:t>
      </w:r>
      <w:r>
        <w:t xml:space="preserve">the </w:t>
      </w:r>
      <w:r>
        <w:rPr>
          <w:rFonts w:hint="eastAsia"/>
        </w:rPr>
        <w:t xml:space="preserve">PM calculation, because we have to have </w:t>
      </w:r>
      <w:r>
        <w:t xml:space="preserve">the </w:t>
      </w:r>
      <w:r>
        <w:rPr>
          <w:rFonts w:hint="eastAsia"/>
        </w:rPr>
        <w:t xml:space="preserve">PMs of </w:t>
      </w:r>
      <m:oMath>
        <m:r>
          <m:rPr>
            <m:sty m:val="p"/>
          </m:rPr>
          <w:rPr>
            <w:rFonts w:ascii="Cambria Math" w:eastAsia="Cambria Math" w:hAnsi="Cambria Math" w:cs="Cambria Math"/>
          </w:rPr>
          <m:t>2</m:t>
        </m:r>
        <m:r>
          <w:rPr>
            <w:rFonts w:ascii="Cambria Math" w:eastAsia="Cambria Math" w:hAnsi="Cambria Math" w:cs="Cambria Math"/>
          </w:rPr>
          <m:t>L</m:t>
        </m:r>
      </m:oMath>
      <w:r>
        <w:rPr>
          <w:rFonts w:hint="eastAsia"/>
        </w:rPr>
        <w:t xml:space="preserve"> paths for comparison and selection, the number of PM calculations is </w:t>
      </w:r>
      <m:oMath>
        <m:r>
          <m:rPr>
            <m:sty m:val="p"/>
          </m:rPr>
          <w:rPr>
            <w:rFonts w:ascii="Cambria Math" w:eastAsia="Cambria Math" w:hAnsi="Cambria Math" w:cs="Cambria Math"/>
          </w:rPr>
          <m:t>2</m:t>
        </m:r>
        <m:r>
          <w:rPr>
            <w:rFonts w:ascii="Cambria Math" w:eastAsia="Cambria Math" w:hAnsi="Cambria Math" w:cs="Cambria Math"/>
          </w:rPr>
          <m:t>L</m:t>
        </m:r>
      </m:oMath>
      <w:r>
        <w:rPr>
          <w:rFonts w:hint="eastAsia"/>
        </w:rPr>
        <w:t xml:space="preserve"> at each decoding step that makes the total </w:t>
      </w:r>
      <w:r>
        <w:t>calculation</w:t>
      </w:r>
      <w:r>
        <w:rPr>
          <w:rFonts w:hint="eastAsia"/>
        </w:rPr>
        <w:t xml:space="preserve">s </w:t>
      </w:r>
      <m:oMath>
        <m:r>
          <m:rPr>
            <m:sty m:val="p"/>
          </m:rPr>
          <w:rPr>
            <w:rFonts w:ascii="Cambria Math" w:hAnsi="Cambria Math"/>
          </w:rPr>
          <m:t>2</m:t>
        </m:r>
        <m:r>
          <w:rPr>
            <w:rFonts w:ascii="Cambria Math" w:hAnsi="Cambria Math"/>
          </w:rPr>
          <m:t>LN</m:t>
        </m:r>
      </m:oMath>
      <w:r>
        <w:rPr>
          <w:rFonts w:hint="eastAsia"/>
        </w:rPr>
        <w:t xml:space="preserve"> for optimal decoding. But in </w:t>
      </w:r>
      <w:r>
        <w:t xml:space="preserve">the </w:t>
      </w:r>
      <w:r>
        <w:rPr>
          <w:rFonts w:hint="eastAsia"/>
        </w:rPr>
        <w:t xml:space="preserve">suboptimal SCL decoding, a single </w:t>
      </w:r>
      <w:r>
        <w:t>addition</w:t>
      </w:r>
      <w:r>
        <w:rPr>
          <w:rFonts w:hint="eastAsia"/>
        </w:rPr>
        <w:t xml:space="preserve"> is needed only </w:t>
      </w:r>
      <w:r>
        <w:t>for a</w:t>
      </w:r>
      <w:r>
        <w:rPr>
          <w:rFonts w:hint="eastAsia"/>
        </w:rPr>
        <w:t xml:space="preserve"> half of </w:t>
      </w:r>
      <m:oMath>
        <m:r>
          <m:rPr>
            <m:sty m:val="p"/>
          </m:rPr>
          <w:rPr>
            <w:rFonts w:ascii="Cambria Math" w:eastAsia="Cambria Math" w:hAnsi="Cambria Math"/>
          </w:rPr>
          <m:t>2</m:t>
        </m:r>
        <m:r>
          <w:rPr>
            <w:rFonts w:ascii="Cambria Math" w:eastAsia="Cambria Math" w:hAnsi="Cambria Math"/>
          </w:rPr>
          <m:t>L</m:t>
        </m:r>
      </m:oMath>
      <w:r w:rsidR="00C17336">
        <w:rPr>
          <w:rFonts w:hint="eastAsia"/>
        </w:rPr>
        <w:t xml:space="preserve"> paths as </w:t>
      </w:r>
      <w:r w:rsidR="000B3C13">
        <w:t xml:space="preserve">described </w:t>
      </w:r>
      <w:r w:rsidR="00C17336">
        <w:rPr>
          <w:rFonts w:hint="eastAsia"/>
        </w:rPr>
        <w:t>in</w:t>
      </w:r>
      <w:r w:rsidR="000B3C13">
        <w:t xml:space="preserve"> [</w:t>
      </w:r>
      <w:r w:rsidR="002F7A5C">
        <w:t>3</w:t>
      </w:r>
      <w:r w:rsidR="000B3C13">
        <w:t>]</w:t>
      </w:r>
      <w:r w:rsidR="00C17336">
        <w:rPr>
          <w:rFonts w:hint="eastAsia"/>
        </w:rPr>
        <w:t>.</w:t>
      </w:r>
    </w:p>
    <w:p w14:paraId="6E49A389" w14:textId="676C8BB2" w:rsidR="000833AA" w:rsidRDefault="000833AA" w:rsidP="000833AA">
      <w:pPr>
        <w:pStyle w:val="maintext"/>
        <w:ind w:firstLine="400"/>
        <w:rPr>
          <w:b/>
        </w:rPr>
      </w:pPr>
      <w:r>
        <w:rPr>
          <w:rFonts w:hint="eastAsia"/>
        </w:rPr>
        <w:t xml:space="preserve">Sorting applies similarly to both decoder realizations. As we discussed, for fast decoder implementation, full radix sorter or </w:t>
      </w:r>
      <w:proofErr w:type="spellStart"/>
      <w:r>
        <w:rPr>
          <w:rFonts w:hint="eastAsia"/>
        </w:rPr>
        <w:t>bitonic</w:t>
      </w:r>
      <w:proofErr w:type="spellEnd"/>
      <w:r>
        <w:rPr>
          <w:rFonts w:hint="eastAsia"/>
        </w:rPr>
        <w:t xml:space="preserve"> sorter can be considered. </w:t>
      </w:r>
      <w:r>
        <w:t>T</w:t>
      </w:r>
      <w:r>
        <w:rPr>
          <w:rFonts w:hint="eastAsia"/>
        </w:rPr>
        <w:t xml:space="preserve">he computational complexity of them is given in Tables </w:t>
      </w:r>
      <w:r w:rsidR="00C17336">
        <w:t>5</w:t>
      </w:r>
      <w:r>
        <w:rPr>
          <w:rFonts w:hint="eastAsia"/>
        </w:rPr>
        <w:t xml:space="preserve"> and </w:t>
      </w:r>
      <w:r w:rsidR="00C17336">
        <w:t>6</w:t>
      </w:r>
      <w:r>
        <w:rPr>
          <w:rFonts w:hint="eastAsia"/>
        </w:rPr>
        <w:t>.</w:t>
      </w:r>
      <w:r>
        <w:t xml:space="preserve"> Because </w:t>
      </w:r>
      <w:r>
        <w:lastRenderedPageBreak/>
        <w:t xml:space="preserve">sorting should be carried out for every data bit step, the number of sorting in a SCL decoding </w:t>
      </w:r>
      <w:proofErr w:type="gramStart"/>
      <w:r>
        <w:t xml:space="preserve">is </w:t>
      </w:r>
      <w:proofErr w:type="gramEnd"/>
      <m:oMath>
        <m:r>
          <w:rPr>
            <w:rFonts w:ascii="Cambria Math" w:hAnsi="Cambria Math"/>
          </w:rPr>
          <m:t>K+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CRC</m:t>
            </m:r>
          </m:sub>
        </m:sSub>
      </m:oMath>
      <w:r>
        <w:rPr>
          <w:rFonts w:hint="eastAsia"/>
        </w:rPr>
        <w:t xml:space="preserve">. As one can see, the </w:t>
      </w:r>
      <w:r>
        <w:t>complexity of a single sorting</w:t>
      </w:r>
      <w:r>
        <w:rPr>
          <w:rFonts w:hint="eastAsia"/>
        </w:rPr>
        <w:t xml:space="preserve"> is quadratic in </w:t>
      </w:r>
      <m:oMath>
        <m:r>
          <w:rPr>
            <w:rFonts w:ascii="Cambria Math" w:hAnsi="Cambria Math" w:hint="eastAsia"/>
          </w:rPr>
          <m:t>L</m:t>
        </m:r>
      </m:oMath>
      <w:r>
        <w:rPr>
          <w:rFonts w:hint="eastAsia"/>
        </w:rPr>
        <w:t xml:space="preserve"> for radix </w:t>
      </w:r>
      <m:oMath>
        <m:r>
          <w:rPr>
            <w:rFonts w:ascii="Cambria Math" w:hAnsi="Cambria Math" w:hint="eastAsia"/>
          </w:rPr>
          <m:t>2L</m:t>
        </m:r>
      </m:oMath>
      <w:r>
        <w:rPr>
          <w:rFonts w:hint="eastAsia"/>
        </w:rPr>
        <w:t xml:space="preserve"> sorter and quasilinear for bitonic sorter. The bitonic sorter may provide a good trade-off</w:t>
      </w:r>
      <w:r>
        <w:t xml:space="preserve">. However, sorting with </w:t>
      </w:r>
      <w:proofErr w:type="spellStart"/>
      <w:r>
        <w:t>bitonic</w:t>
      </w:r>
      <w:proofErr w:type="spellEnd"/>
      <w:r>
        <w:t xml:space="preserve"> sorter will lie on the critical path of the system when it is designed to be done in one clock cycle. For a faster implementation, radix </w:t>
      </w:r>
      <m:oMath>
        <m:r>
          <w:rPr>
            <w:rFonts w:ascii="Cambria Math" w:hAnsi="Cambria Math" w:hint="eastAsia"/>
          </w:rPr>
          <m:t>2L</m:t>
        </m:r>
      </m:oMath>
      <w:r>
        <w:rPr>
          <w:rFonts w:hint="eastAsia"/>
        </w:rPr>
        <w:t xml:space="preserve"> sorter</w:t>
      </w:r>
      <w:r>
        <w:t xml:space="preserve"> may be used but with quadratic complexity in </w:t>
      </w:r>
      <m:oMath>
        <m:r>
          <w:rPr>
            <w:rFonts w:ascii="Cambria Math" w:hAnsi="Cambria Math"/>
          </w:rPr>
          <m:t>L.</m:t>
        </m:r>
      </m:oMath>
      <w:r>
        <w:rPr>
          <w:rFonts w:hint="eastAsia"/>
        </w:rPr>
        <w:t xml:space="preserve"> </w:t>
      </w:r>
      <w:proofErr w:type="gramStart"/>
      <w:r>
        <w:t>That</w:t>
      </w:r>
      <w:proofErr w:type="gramEnd"/>
      <w:r>
        <w:t xml:space="preserve"> being said, it is worth to examine the total computational complexity of SC and SCL decoders implemented with those different sorters. </w:t>
      </w:r>
    </w:p>
    <w:p w14:paraId="1A13B250" w14:textId="77777777" w:rsidR="000833AA" w:rsidRPr="009169BF" w:rsidRDefault="000833AA" w:rsidP="000833AA">
      <w:pPr>
        <w:pStyle w:val="Caption"/>
        <w:keepNext/>
        <w:spacing w:before="240"/>
        <w:jc w:val="center"/>
        <w:rPr>
          <w:lang w:eastAsia="ko-KR"/>
        </w:rPr>
      </w:pPr>
      <w:bookmarkStart w:id="4" w:name="_Ref446750236"/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5</w:t>
      </w:r>
      <w:r w:rsidRPr="009169BF">
        <w:fldChar w:fldCharType="end"/>
      </w:r>
      <w:r w:rsidRPr="009169BF">
        <w:rPr>
          <w:rFonts w:hint="eastAsia"/>
          <w:lang w:eastAsia="ko-KR"/>
        </w:rPr>
        <w:t xml:space="preserve"> </w:t>
      </w:r>
      <w:r w:rsidRPr="009169BF">
        <w:rPr>
          <w:lang w:eastAsia="ko-KR"/>
        </w:rPr>
        <w:t>Complexity of optimal SCL decoding</w:t>
      </w:r>
    </w:p>
    <w:tbl>
      <w:tblPr>
        <w:tblStyle w:val="TableGrid"/>
        <w:tblW w:w="9690" w:type="dxa"/>
        <w:jc w:val="center"/>
        <w:tblLook w:val="04A0" w:firstRow="1" w:lastRow="0" w:firstColumn="1" w:lastColumn="0" w:noHBand="0" w:noVBand="1"/>
      </w:tblPr>
      <w:tblGrid>
        <w:gridCol w:w="1302"/>
        <w:gridCol w:w="1843"/>
        <w:gridCol w:w="850"/>
        <w:gridCol w:w="3402"/>
        <w:gridCol w:w="2293"/>
      </w:tblGrid>
      <w:tr w:rsidR="000833AA" w:rsidRPr="00E47AA2" w14:paraId="0DAA6DBC" w14:textId="77777777" w:rsidTr="004B497C">
        <w:trPr>
          <w:trHeight w:val="218"/>
          <w:jc w:val="center"/>
        </w:trPr>
        <w:tc>
          <w:tcPr>
            <w:tcW w:w="1302" w:type="dxa"/>
            <w:vAlign w:val="center"/>
          </w:tcPr>
          <w:p w14:paraId="00AC5DFD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Component</w:t>
            </w:r>
          </w:p>
        </w:tc>
        <w:tc>
          <w:tcPr>
            <w:tcW w:w="1843" w:type="dxa"/>
            <w:vAlign w:val="center"/>
          </w:tcPr>
          <w:p w14:paraId="6F9E6BD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ADD/SUB</w:t>
            </w:r>
            <w:r w:rsidRPr="00E66B26">
              <w:t>(1)</w:t>
            </w:r>
          </w:p>
        </w:tc>
        <w:tc>
          <w:tcPr>
            <w:tcW w:w="850" w:type="dxa"/>
            <w:vAlign w:val="center"/>
          </w:tcPr>
          <w:p w14:paraId="2B9C8C33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MIN</w:t>
            </w:r>
            <w:r w:rsidRPr="00E66B26">
              <w:t>(1)</w:t>
            </w:r>
          </w:p>
        </w:tc>
        <w:tc>
          <w:tcPr>
            <w:tcW w:w="3402" w:type="dxa"/>
            <w:vAlign w:val="center"/>
          </w:tcPr>
          <w:p w14:paraId="2FBB4517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</w:t>
            </w:r>
            <w:r w:rsidRPr="00E66B26">
              <w:t>(1)</w:t>
            </w:r>
          </w:p>
        </w:tc>
        <w:tc>
          <w:tcPr>
            <w:tcW w:w="2293" w:type="dxa"/>
            <w:vAlign w:val="center"/>
          </w:tcPr>
          <w:p w14:paraId="3E563E8D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LUT</w:t>
            </w:r>
            <w:r w:rsidRPr="00E66B26">
              <w:t>(6)</w:t>
            </w:r>
          </w:p>
        </w:tc>
      </w:tr>
      <w:tr w:rsidR="000833AA" w:rsidRPr="00E47AA2" w14:paraId="4CBCFAF5" w14:textId="77777777" w:rsidTr="008F1639">
        <w:trPr>
          <w:trHeight w:val="262"/>
          <w:jc w:val="center"/>
        </w:trPr>
        <w:tc>
          <w:tcPr>
            <w:tcW w:w="1302" w:type="dxa"/>
            <w:vAlign w:val="center"/>
          </w:tcPr>
          <w:p w14:paraId="5E4075D9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CN </w:t>
            </w:r>
            <w:r w:rsidRPr="00E66B26">
              <w:t>Op.</w:t>
            </w:r>
          </w:p>
        </w:tc>
        <w:tc>
          <w:tcPr>
            <w:tcW w:w="1843" w:type="dxa"/>
            <w:vAlign w:val="center"/>
          </w:tcPr>
          <w:p w14:paraId="69F5FAA5" w14:textId="77777777" w:rsidR="000833AA" w:rsidRPr="00E47AA2" w:rsidRDefault="00384612" w:rsidP="004B497C">
            <w:pPr>
              <w:pStyle w:val="maintext"/>
              <w:spacing w:before="0" w:after="0" w:line="240" w:lineRule="auto"/>
              <w:ind w:firstLine="400"/>
              <w:jc w:val="center"/>
              <w:rPr>
                <w:i/>
              </w:rPr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hint="eastAsia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850" w:type="dxa"/>
            <w:vAlign w:val="center"/>
          </w:tcPr>
          <w:p w14:paraId="1C9D6C9A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02" w:type="dxa"/>
            <w:vAlign w:val="center"/>
          </w:tcPr>
          <w:p w14:paraId="5E5C0F8F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2293" w:type="dxa"/>
            <w:vAlign w:val="center"/>
          </w:tcPr>
          <w:p w14:paraId="0CCDC2F5" w14:textId="77777777" w:rsidR="000833AA" w:rsidRPr="00E47AA2" w:rsidRDefault="00384612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</w:tr>
      <w:tr w:rsidR="000833AA" w:rsidRPr="00E47AA2" w14:paraId="18217699" w14:textId="77777777" w:rsidTr="008F1639">
        <w:trPr>
          <w:trHeight w:val="223"/>
          <w:jc w:val="center"/>
        </w:trPr>
        <w:tc>
          <w:tcPr>
            <w:tcW w:w="1302" w:type="dxa"/>
            <w:vAlign w:val="center"/>
          </w:tcPr>
          <w:p w14:paraId="08F46D90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VN </w:t>
            </w:r>
            <w:r w:rsidRPr="00E66B26">
              <w:t>Op.</w:t>
            </w:r>
          </w:p>
        </w:tc>
        <w:tc>
          <w:tcPr>
            <w:tcW w:w="1843" w:type="dxa"/>
            <w:vAlign w:val="center"/>
          </w:tcPr>
          <w:p w14:paraId="241BD7A6" w14:textId="77777777" w:rsidR="000833AA" w:rsidRPr="004B497C" w:rsidRDefault="00384612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center"/>
              </m:oMathParaPr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850" w:type="dxa"/>
            <w:vAlign w:val="center"/>
          </w:tcPr>
          <w:p w14:paraId="5B2CC6D5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02" w:type="dxa"/>
            <w:vAlign w:val="center"/>
          </w:tcPr>
          <w:p w14:paraId="5FD4B6D0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2293" w:type="dxa"/>
            <w:vAlign w:val="center"/>
          </w:tcPr>
          <w:p w14:paraId="7E7636CE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08967DBD" w14:textId="77777777" w:rsidTr="004B497C">
        <w:trPr>
          <w:trHeight w:val="53"/>
          <w:jc w:val="center"/>
        </w:trPr>
        <w:tc>
          <w:tcPr>
            <w:tcW w:w="1302" w:type="dxa"/>
            <w:vAlign w:val="center"/>
          </w:tcPr>
          <w:p w14:paraId="56CF8580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PM </w:t>
            </w:r>
            <w:r w:rsidRPr="00E66B26">
              <w:t>C</w:t>
            </w:r>
            <w:r w:rsidRPr="00E66B26">
              <w:rPr>
                <w:rFonts w:hint="eastAsia"/>
              </w:rPr>
              <w:t>alc</w:t>
            </w:r>
            <w:r w:rsidRPr="00E66B26">
              <w:t>.</w:t>
            </w:r>
          </w:p>
        </w:tc>
        <w:tc>
          <w:tcPr>
            <w:tcW w:w="1843" w:type="dxa"/>
            <w:vAlign w:val="center"/>
          </w:tcPr>
          <w:p w14:paraId="724168FF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t>2</w:t>
            </w:r>
            <m:oMath>
              <m:r>
                <w:rPr>
                  <w:rFonts w:ascii="Cambria Math" w:hAnsi="Cambria Math"/>
                </w:rPr>
                <m:t>∙L∙N</m:t>
              </m:r>
            </m:oMath>
          </w:p>
        </w:tc>
        <w:tc>
          <w:tcPr>
            <w:tcW w:w="850" w:type="dxa"/>
            <w:vAlign w:val="center"/>
          </w:tcPr>
          <w:p w14:paraId="5265F53F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02" w:type="dxa"/>
            <w:vAlign w:val="center"/>
          </w:tcPr>
          <w:p w14:paraId="2C7E6068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2293" w:type="dxa"/>
            <w:vAlign w:val="center"/>
          </w:tcPr>
          <w:p w14:paraId="07454C8D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2</w:t>
            </w:r>
            <m:oMath>
              <m:r>
                <w:rPr>
                  <w:rFonts w:ascii="Cambria Math" w:hAnsi="Cambria Math"/>
                </w:rPr>
                <m:t>∙L∙N</m:t>
              </m:r>
            </m:oMath>
          </w:p>
        </w:tc>
      </w:tr>
      <w:tr w:rsidR="000833AA" w:rsidRPr="00E47AA2" w14:paraId="4D99FB6D" w14:textId="77777777" w:rsidTr="008F1639">
        <w:trPr>
          <w:trHeight w:val="770"/>
          <w:jc w:val="center"/>
        </w:trPr>
        <w:tc>
          <w:tcPr>
            <w:tcW w:w="1302" w:type="dxa"/>
            <w:vAlign w:val="center"/>
          </w:tcPr>
          <w:p w14:paraId="10627E33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Sorting</w:t>
            </w:r>
          </w:p>
          <w:p w14:paraId="2D902965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rPr>
                <w:rFonts w:hint="eastAsia"/>
              </w:rPr>
              <w:t>1) Serial</w:t>
            </w:r>
          </w:p>
          <w:p w14:paraId="0E90CA62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t>2) Radix-2L</w:t>
            </w:r>
          </w:p>
          <w:p w14:paraId="63B0B80A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t xml:space="preserve">3) </w:t>
            </w:r>
            <w:proofErr w:type="spellStart"/>
            <w:r w:rsidRPr="00E66B26">
              <w:t>Bitonic</w:t>
            </w:r>
            <w:proofErr w:type="spellEnd"/>
          </w:p>
        </w:tc>
        <w:tc>
          <w:tcPr>
            <w:tcW w:w="1843" w:type="dxa"/>
            <w:vAlign w:val="center"/>
          </w:tcPr>
          <w:p w14:paraId="0D913872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850" w:type="dxa"/>
            <w:vAlign w:val="center"/>
          </w:tcPr>
          <w:p w14:paraId="172F149B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02" w:type="dxa"/>
            <w:vAlign w:val="center"/>
          </w:tcPr>
          <w:p w14:paraId="043631B7" w14:textId="77777777" w:rsidR="000833AA" w:rsidRPr="00D04CB3" w:rsidRDefault="000833AA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1)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)∙2L∙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(2L)</m:t>
                </m:r>
              </m:oMath>
            </m:oMathPara>
          </w:p>
          <w:p w14:paraId="2E1DDDD2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2)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)∙L∙(2L-1)</m:t>
                </m:r>
              </m:oMath>
            </m:oMathPara>
          </w:p>
          <w:p w14:paraId="4AD39ECD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3)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</m:t>
                </m:r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  <m:r>
                  <w:rPr>
                    <w:rFonts w:ascii="Cambria Math" w:hAnsi="Cambria Math"/>
                  </w:rPr>
                  <m:t>2L∙(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  <m:r>
                  <w:rPr>
                    <w:rFonts w:ascii="Cambria Math" w:hAnsi="Cambria Math"/>
                  </w:rPr>
                  <m:t>2L+1)</m:t>
                </m:r>
              </m:oMath>
            </m:oMathPara>
          </w:p>
        </w:tc>
        <w:tc>
          <w:tcPr>
            <w:tcW w:w="2293" w:type="dxa"/>
            <w:vAlign w:val="center"/>
          </w:tcPr>
          <w:p w14:paraId="337FEC53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1F442846" w14:textId="77777777" w:rsidTr="008F1639">
        <w:trPr>
          <w:trHeight w:val="131"/>
          <w:jc w:val="center"/>
        </w:trPr>
        <w:tc>
          <w:tcPr>
            <w:tcW w:w="1302" w:type="dxa"/>
            <w:vAlign w:val="center"/>
          </w:tcPr>
          <w:p w14:paraId="274F652F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To</w:t>
            </w:r>
            <w:r w:rsidRPr="00E66B26">
              <w:t>t</w:t>
            </w:r>
            <w:r w:rsidRPr="00E66B26">
              <w:rPr>
                <w:rFonts w:hint="eastAsia"/>
              </w:rPr>
              <w:t>al</w:t>
            </w:r>
          </w:p>
        </w:tc>
        <w:tc>
          <w:tcPr>
            <w:tcW w:w="1843" w:type="dxa"/>
            <w:vAlign w:val="center"/>
          </w:tcPr>
          <w:p w14:paraId="2BE974B9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L∙N∙(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N+2)</m:t>
                </m:r>
              </m:oMath>
            </m:oMathPara>
          </w:p>
        </w:tc>
        <w:tc>
          <w:tcPr>
            <w:tcW w:w="850" w:type="dxa"/>
            <w:vAlign w:val="center"/>
          </w:tcPr>
          <w:p w14:paraId="362F9CF9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Chars="0" w:firstLine="0"/>
              <w:jc w:val="center"/>
            </w:pPr>
          </w:p>
        </w:tc>
        <w:tc>
          <w:tcPr>
            <w:tcW w:w="3402" w:type="dxa"/>
            <w:vAlign w:val="center"/>
          </w:tcPr>
          <w:p w14:paraId="5BA5C609" w14:textId="77777777" w:rsidR="000833AA" w:rsidRPr="00E47AA2" w:rsidRDefault="000833AA" w:rsidP="004B497C">
            <w:pPr>
              <w:pStyle w:val="maintext"/>
              <w:spacing w:before="0" w:after="0" w:line="240" w:lineRule="auto"/>
              <w:ind w:firstLine="400"/>
              <w:jc w:val="center"/>
            </w:pPr>
          </w:p>
        </w:tc>
        <w:tc>
          <w:tcPr>
            <w:tcW w:w="2293" w:type="dxa"/>
            <w:vAlign w:val="center"/>
          </w:tcPr>
          <w:p w14:paraId="01AB2F59" w14:textId="77777777" w:rsidR="000833AA" w:rsidRPr="00E47AA2" w:rsidRDefault="00384612" w:rsidP="004B497C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N+</m:t>
                </m:r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</w:tr>
    </w:tbl>
    <w:p w14:paraId="14C9CF17" w14:textId="77777777" w:rsidR="000833AA" w:rsidRDefault="000833AA" w:rsidP="008F1639">
      <w:pPr>
        <w:pStyle w:val="maintext"/>
        <w:spacing w:before="0" w:after="0" w:line="240" w:lineRule="auto"/>
        <w:ind w:firstLineChars="0" w:firstLine="0"/>
        <w:rPr>
          <w:rFonts w:hint="eastAsia"/>
          <w:b/>
        </w:rPr>
      </w:pPr>
    </w:p>
    <w:tbl>
      <w:tblPr>
        <w:tblStyle w:val="TableGrid"/>
        <w:tblpPr w:leftFromText="142" w:rightFromText="142" w:vertAnchor="text" w:horzAnchor="margin" w:tblpY="834"/>
        <w:tblW w:w="9689" w:type="dxa"/>
        <w:tblLook w:val="04A0" w:firstRow="1" w:lastRow="0" w:firstColumn="1" w:lastColumn="0" w:noHBand="0" w:noVBand="1"/>
      </w:tblPr>
      <w:tblGrid>
        <w:gridCol w:w="1384"/>
        <w:gridCol w:w="2126"/>
        <w:gridCol w:w="1560"/>
        <w:gridCol w:w="3491"/>
        <w:gridCol w:w="1128"/>
      </w:tblGrid>
      <w:tr w:rsidR="000833AA" w:rsidRPr="00E47AA2" w14:paraId="2CEB00E6" w14:textId="77777777" w:rsidTr="009B68EF">
        <w:trPr>
          <w:trHeight w:val="223"/>
        </w:trPr>
        <w:tc>
          <w:tcPr>
            <w:tcW w:w="1384" w:type="dxa"/>
            <w:vAlign w:val="center"/>
          </w:tcPr>
          <w:p w14:paraId="1D1A5EAE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Component</w:t>
            </w:r>
          </w:p>
        </w:tc>
        <w:tc>
          <w:tcPr>
            <w:tcW w:w="2126" w:type="dxa"/>
            <w:vAlign w:val="center"/>
          </w:tcPr>
          <w:p w14:paraId="17AEEAF7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ADD/SUB</w:t>
            </w:r>
            <w:r w:rsidRPr="00E66B26">
              <w:t>(1)</w:t>
            </w:r>
          </w:p>
        </w:tc>
        <w:tc>
          <w:tcPr>
            <w:tcW w:w="1560" w:type="dxa"/>
            <w:vAlign w:val="center"/>
          </w:tcPr>
          <w:p w14:paraId="2C78D096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MIN</w:t>
            </w:r>
            <w:r w:rsidRPr="00E66B26">
              <w:t>(1)</w:t>
            </w:r>
          </w:p>
        </w:tc>
        <w:tc>
          <w:tcPr>
            <w:tcW w:w="3491" w:type="dxa"/>
            <w:vAlign w:val="center"/>
          </w:tcPr>
          <w:p w14:paraId="31E6CF94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COM</w:t>
            </w:r>
            <w:r w:rsidRPr="00E66B26">
              <w:t>(1)</w:t>
            </w:r>
          </w:p>
        </w:tc>
        <w:tc>
          <w:tcPr>
            <w:tcW w:w="1128" w:type="dxa"/>
            <w:vAlign w:val="center"/>
          </w:tcPr>
          <w:p w14:paraId="7EB6265F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LUT</w:t>
            </w:r>
            <w:r w:rsidRPr="00E66B26">
              <w:t>(6)</w:t>
            </w:r>
          </w:p>
        </w:tc>
      </w:tr>
      <w:tr w:rsidR="000833AA" w:rsidRPr="00E47AA2" w14:paraId="70F06FE1" w14:textId="77777777" w:rsidTr="00C23B0A">
        <w:trPr>
          <w:trHeight w:val="325"/>
        </w:trPr>
        <w:tc>
          <w:tcPr>
            <w:tcW w:w="1384" w:type="dxa"/>
            <w:vAlign w:val="center"/>
          </w:tcPr>
          <w:p w14:paraId="4E8E5118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CN </w:t>
            </w:r>
            <w:r w:rsidRPr="00E66B26">
              <w:t>Op.</w:t>
            </w:r>
          </w:p>
        </w:tc>
        <w:tc>
          <w:tcPr>
            <w:tcW w:w="2126" w:type="dxa"/>
            <w:vAlign w:val="center"/>
          </w:tcPr>
          <w:p w14:paraId="44C9E1E1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  <w:rPr>
                <w:i/>
              </w:rPr>
            </w:pPr>
            <w:r>
              <w:rPr>
                <w:rFonts w:hint="eastAsia"/>
                <w:i/>
              </w:rPr>
              <w:t>-</w:t>
            </w:r>
          </w:p>
        </w:tc>
        <w:tc>
          <w:tcPr>
            <w:tcW w:w="1560" w:type="dxa"/>
            <w:vAlign w:val="center"/>
          </w:tcPr>
          <w:p w14:paraId="0FEB5E9D" w14:textId="77777777" w:rsidR="000833AA" w:rsidRPr="00E47AA2" w:rsidRDefault="00384612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3491" w:type="dxa"/>
            <w:vAlign w:val="center"/>
          </w:tcPr>
          <w:p w14:paraId="539979C3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128" w:type="dxa"/>
            <w:vAlign w:val="center"/>
          </w:tcPr>
          <w:p w14:paraId="41E107AE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</w:tr>
      <w:tr w:rsidR="000833AA" w:rsidRPr="00E47AA2" w14:paraId="6E65580C" w14:textId="77777777" w:rsidTr="00C23B0A">
        <w:trPr>
          <w:trHeight w:val="273"/>
        </w:trPr>
        <w:tc>
          <w:tcPr>
            <w:tcW w:w="1384" w:type="dxa"/>
            <w:vAlign w:val="center"/>
          </w:tcPr>
          <w:p w14:paraId="53010A7D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VN </w:t>
            </w:r>
            <w:r w:rsidRPr="00E66B26">
              <w:t>Op.</w:t>
            </w:r>
          </w:p>
        </w:tc>
        <w:tc>
          <w:tcPr>
            <w:tcW w:w="2126" w:type="dxa"/>
            <w:vAlign w:val="center"/>
          </w:tcPr>
          <w:p w14:paraId="69FC5212" w14:textId="77777777" w:rsidR="000833AA" w:rsidRPr="00E47AA2" w:rsidRDefault="00384612" w:rsidP="009B68EF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1560" w:type="dxa"/>
            <w:vAlign w:val="center"/>
          </w:tcPr>
          <w:p w14:paraId="0FE575A0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91" w:type="dxa"/>
            <w:vAlign w:val="center"/>
          </w:tcPr>
          <w:p w14:paraId="70DE42FB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128" w:type="dxa"/>
            <w:vAlign w:val="center"/>
          </w:tcPr>
          <w:p w14:paraId="19BC7871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1D562C4A" w14:textId="77777777" w:rsidTr="00C23B0A">
        <w:trPr>
          <w:trHeight w:val="234"/>
        </w:trPr>
        <w:tc>
          <w:tcPr>
            <w:tcW w:w="1384" w:type="dxa"/>
            <w:vAlign w:val="center"/>
          </w:tcPr>
          <w:p w14:paraId="40EFABC3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 xml:space="preserve">PM </w:t>
            </w:r>
            <w:r w:rsidRPr="00E66B26">
              <w:t>C</w:t>
            </w:r>
            <w:r w:rsidRPr="00E66B26">
              <w:rPr>
                <w:rFonts w:hint="eastAsia"/>
              </w:rPr>
              <w:t>alc</w:t>
            </w:r>
            <w:r w:rsidRPr="00E66B26">
              <w:t>.</w:t>
            </w:r>
          </w:p>
        </w:tc>
        <w:tc>
          <w:tcPr>
            <w:tcW w:w="2126" w:type="dxa"/>
            <w:vAlign w:val="center"/>
          </w:tcPr>
          <w:p w14:paraId="459D24CB" w14:textId="77777777" w:rsidR="000833AA" w:rsidRPr="002B771B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L∙N</m:t>
                </m:r>
              </m:oMath>
            </m:oMathPara>
          </w:p>
        </w:tc>
        <w:tc>
          <w:tcPr>
            <w:tcW w:w="1560" w:type="dxa"/>
            <w:vAlign w:val="center"/>
          </w:tcPr>
          <w:p w14:paraId="38994821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91" w:type="dxa"/>
            <w:vAlign w:val="center"/>
          </w:tcPr>
          <w:p w14:paraId="6B70DF4B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128" w:type="dxa"/>
            <w:vAlign w:val="center"/>
          </w:tcPr>
          <w:p w14:paraId="6433411F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0047E4A5" w14:textId="77777777" w:rsidTr="00C23B0A">
        <w:trPr>
          <w:trHeight w:val="834"/>
        </w:trPr>
        <w:tc>
          <w:tcPr>
            <w:tcW w:w="1384" w:type="dxa"/>
            <w:vAlign w:val="center"/>
          </w:tcPr>
          <w:p w14:paraId="0DEDC730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66B26">
              <w:rPr>
                <w:rFonts w:hint="eastAsia"/>
              </w:rPr>
              <w:t>Sorting</w:t>
            </w:r>
          </w:p>
          <w:p w14:paraId="75FF27AB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rPr>
                <w:rFonts w:hint="eastAsia"/>
              </w:rPr>
              <w:t>1) Serial</w:t>
            </w:r>
          </w:p>
          <w:p w14:paraId="58A1C3E8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t xml:space="preserve">2) Radix-2L </w:t>
            </w:r>
          </w:p>
          <w:p w14:paraId="50E56DA0" w14:textId="77777777" w:rsidR="000833AA" w:rsidRPr="00E66B26" w:rsidRDefault="000833AA" w:rsidP="00A13836">
            <w:pPr>
              <w:pStyle w:val="maintext"/>
              <w:spacing w:before="0" w:after="0" w:line="240" w:lineRule="auto"/>
              <w:ind w:firstLineChars="0" w:firstLine="0"/>
            </w:pPr>
            <w:r w:rsidRPr="00E66B26">
              <w:t xml:space="preserve">3) </w:t>
            </w:r>
            <w:proofErr w:type="spellStart"/>
            <w:r w:rsidRPr="00E66B26">
              <w:t>Bitonic</w:t>
            </w:r>
            <w:proofErr w:type="spellEnd"/>
          </w:p>
        </w:tc>
        <w:tc>
          <w:tcPr>
            <w:tcW w:w="2126" w:type="dxa"/>
            <w:vAlign w:val="center"/>
          </w:tcPr>
          <w:p w14:paraId="0CAB84DF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1560" w:type="dxa"/>
            <w:vAlign w:val="center"/>
          </w:tcPr>
          <w:p w14:paraId="2B150826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  <w:tc>
          <w:tcPr>
            <w:tcW w:w="3491" w:type="dxa"/>
            <w:vAlign w:val="center"/>
          </w:tcPr>
          <w:p w14:paraId="60E668ED" w14:textId="77777777" w:rsidR="000833AA" w:rsidRPr="00D04CB3" w:rsidRDefault="000833AA" w:rsidP="009B68EF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1)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)∙2L∙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(2L)</m:t>
                </m:r>
              </m:oMath>
            </m:oMathPara>
          </w:p>
          <w:p w14:paraId="0254451C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2)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)∙L∙(2L-1)</m:t>
                </m:r>
              </m:oMath>
            </m:oMathPara>
          </w:p>
          <w:p w14:paraId="75EC040F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hint="eastAsia"/>
                  </w:rPr>
                  <m:t>3)</m:t>
                </m:r>
                <m:r>
                  <w:rPr>
                    <w:rFonts w:ascii="Cambria Math" w:hAnsi="Cambria Math"/>
                  </w:rPr>
                  <m:t xml:space="preserve"> (K+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CRC</m:t>
                    </m:r>
                  </m:sub>
                </m:sSub>
                <m:r>
                  <w:rPr>
                    <w:rFonts w:ascii="Cambria Math" w:hAnsi="Cambria Math"/>
                  </w:rPr>
                  <m:t>)∙</m:t>
                </m:r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  <m:r>
                  <w:rPr>
                    <w:rFonts w:ascii="Cambria Math" w:hAnsi="Cambria Math"/>
                  </w:rPr>
                  <m:t>2L∙(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  <m:r>
                  <w:rPr>
                    <w:rFonts w:ascii="Cambria Math" w:hAnsi="Cambria Math"/>
                  </w:rPr>
                  <m:t>2L+1)</m:t>
                </m:r>
              </m:oMath>
            </m:oMathPara>
          </w:p>
        </w:tc>
        <w:tc>
          <w:tcPr>
            <w:tcW w:w="1128" w:type="dxa"/>
            <w:vAlign w:val="center"/>
          </w:tcPr>
          <w:p w14:paraId="7A6498D4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-</w:t>
            </w:r>
          </w:p>
        </w:tc>
      </w:tr>
      <w:tr w:rsidR="000833AA" w:rsidRPr="00E47AA2" w14:paraId="5C02E3C7" w14:textId="77777777" w:rsidTr="00C23B0A">
        <w:trPr>
          <w:trHeight w:val="181"/>
        </w:trPr>
        <w:tc>
          <w:tcPr>
            <w:tcW w:w="1384" w:type="dxa"/>
            <w:vAlign w:val="center"/>
          </w:tcPr>
          <w:p w14:paraId="611B4982" w14:textId="77777777" w:rsidR="000833AA" w:rsidRPr="00E47AA2" w:rsidRDefault="000833AA" w:rsidP="00A13836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 w:rsidRPr="00E47AA2">
              <w:rPr>
                <w:rFonts w:hint="eastAsia"/>
              </w:rPr>
              <w:t>To</w:t>
            </w:r>
            <w:r w:rsidRPr="00E47AA2">
              <w:t>t</w:t>
            </w:r>
            <w:r w:rsidRPr="00E47AA2">
              <w:rPr>
                <w:rFonts w:hint="eastAsia"/>
              </w:rPr>
              <w:t>al</w:t>
            </w:r>
          </w:p>
        </w:tc>
        <w:tc>
          <w:tcPr>
            <w:tcW w:w="2126" w:type="dxa"/>
            <w:vAlign w:val="center"/>
          </w:tcPr>
          <w:p w14:paraId="6EDFE993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="40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L∙N∙(</m:t>
                </m:r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∙log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N+1)</m:t>
                </m:r>
              </m:oMath>
            </m:oMathPara>
          </w:p>
        </w:tc>
        <w:tc>
          <w:tcPr>
            <w:tcW w:w="1560" w:type="dxa"/>
            <w:vAlign w:val="center"/>
          </w:tcPr>
          <w:p w14:paraId="1F10A377" w14:textId="77777777" w:rsidR="000833AA" w:rsidRPr="00E47AA2" w:rsidRDefault="00384612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m:oMathPara>
              <m:oMath>
                <m:box>
                  <m:boxPr>
                    <m:ctrlPr>
                      <w:rPr>
                        <w:rFonts w:ascii="Cambria Math" w:hAnsi="Cambria Math"/>
                        <w:i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</m:e>
                </m:box>
                <m:r>
                  <w:rPr>
                    <w:rFonts w:ascii="Cambria Math" w:hAnsi="Cambria Math"/>
                  </w:rPr>
                  <m:t>∙L∙N∙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N</m:t>
                </m:r>
              </m:oMath>
            </m:oMathPara>
          </w:p>
        </w:tc>
        <w:tc>
          <w:tcPr>
            <w:tcW w:w="3491" w:type="dxa"/>
            <w:vAlign w:val="center"/>
          </w:tcPr>
          <w:p w14:paraId="5C5BD7D5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="400"/>
              <w:jc w:val="center"/>
            </w:pPr>
          </w:p>
        </w:tc>
        <w:tc>
          <w:tcPr>
            <w:tcW w:w="1128" w:type="dxa"/>
            <w:vAlign w:val="center"/>
          </w:tcPr>
          <w:p w14:paraId="4A73EAC8" w14:textId="77777777" w:rsidR="000833AA" w:rsidRPr="00E47AA2" w:rsidRDefault="000833AA" w:rsidP="009B68EF">
            <w:pPr>
              <w:pStyle w:val="maintext"/>
              <w:spacing w:before="0" w:after="0" w:line="240" w:lineRule="auto"/>
              <w:ind w:firstLineChars="0" w:firstLine="0"/>
              <w:jc w:val="center"/>
            </w:pPr>
            <w:r>
              <w:rPr>
                <w:rFonts w:hint="eastAsia"/>
              </w:rPr>
              <w:t>-</w:t>
            </w:r>
          </w:p>
        </w:tc>
      </w:tr>
    </w:tbl>
    <w:p w14:paraId="75E9436C" w14:textId="77777777" w:rsidR="000833AA" w:rsidRPr="009169BF" w:rsidRDefault="000833AA" w:rsidP="000833AA">
      <w:pPr>
        <w:pStyle w:val="Caption"/>
        <w:keepNext/>
        <w:spacing w:before="240"/>
        <w:jc w:val="center"/>
        <w:rPr>
          <w:lang w:eastAsia="ko-KR"/>
        </w:rPr>
      </w:pPr>
      <w:r w:rsidRPr="009169BF">
        <w:rPr>
          <w:lang w:eastAsia="ko-KR"/>
        </w:rPr>
        <w:t xml:space="preserve"> </w:t>
      </w:r>
      <w:r w:rsidRPr="009169BF">
        <w:t xml:space="preserve">Table </w:t>
      </w:r>
      <w:r w:rsidRPr="009169BF">
        <w:fldChar w:fldCharType="begin"/>
      </w:r>
      <w:r w:rsidRPr="009169BF">
        <w:instrText xml:space="preserve"> SEQ Table \* ARABIC </w:instrText>
      </w:r>
      <w:r w:rsidRPr="009169BF">
        <w:fldChar w:fldCharType="separate"/>
      </w:r>
      <w:r w:rsidR="009B08B2">
        <w:rPr>
          <w:noProof/>
        </w:rPr>
        <w:t>6</w:t>
      </w:r>
      <w:r w:rsidRPr="009169BF">
        <w:fldChar w:fldCharType="end"/>
      </w:r>
      <w:r w:rsidRPr="009169BF">
        <w:rPr>
          <w:lang w:eastAsia="ko-KR"/>
        </w:rPr>
        <w:t xml:space="preserve"> Complexity of sub-optimal SCL decoding</w:t>
      </w:r>
    </w:p>
    <w:bookmarkEnd w:id="4"/>
    <w:p w14:paraId="7AD9B42B" w14:textId="000C0FF7" w:rsidR="000833AA" w:rsidRPr="000833AA" w:rsidRDefault="000833AA" w:rsidP="000833AA">
      <w:pPr>
        <w:pStyle w:val="maintext"/>
        <w:ind w:firstLine="400"/>
      </w:pPr>
    </w:p>
    <w:p w14:paraId="4E41147A" w14:textId="7B561B12" w:rsidR="00B27C32" w:rsidRDefault="00B27C32" w:rsidP="00B27C32">
      <w:pPr>
        <w:pStyle w:val="maintext"/>
        <w:ind w:firstLine="400"/>
      </w:pPr>
      <w:r>
        <w:t xml:space="preserve">The decoding performance of polar code is obviously improved as the number of list increases, however, the decoding complexity increases almost linearly with the number of lists. </w:t>
      </w:r>
    </w:p>
    <w:p w14:paraId="608E4D87" w14:textId="77777777" w:rsidR="00B27C32" w:rsidRDefault="00B27C32" w:rsidP="000833AA">
      <w:pPr>
        <w:pStyle w:val="maintext"/>
        <w:ind w:firstLine="400"/>
      </w:pPr>
    </w:p>
    <w:p w14:paraId="5206A04E" w14:textId="490110E8" w:rsidR="00FD3239" w:rsidRDefault="00FD3239" w:rsidP="00FD3239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2</w:t>
      </w:r>
      <w:r w:rsidRPr="00050CC7">
        <w:rPr>
          <w:b/>
          <w:i/>
        </w:rPr>
        <w:t xml:space="preserve">: </w:t>
      </w:r>
      <w:r>
        <w:rPr>
          <w:b/>
          <w:i/>
        </w:rPr>
        <w:t>For polar code, t</w:t>
      </w:r>
      <w:r w:rsidRPr="00621308">
        <w:rPr>
          <w:b/>
          <w:i/>
        </w:rPr>
        <w:t xml:space="preserve">he decoding complexity increases </w:t>
      </w:r>
      <w:r w:rsidR="00CE3EC7">
        <w:rPr>
          <w:b/>
          <w:i/>
        </w:rPr>
        <w:t xml:space="preserve">almost </w:t>
      </w:r>
      <w:r w:rsidRPr="00621308">
        <w:rPr>
          <w:b/>
          <w:i/>
        </w:rPr>
        <w:t xml:space="preserve">linearly with the number of </w:t>
      </w:r>
      <w:r w:rsidR="00D76AFF">
        <w:rPr>
          <w:b/>
          <w:i/>
        </w:rPr>
        <w:t>list</w:t>
      </w:r>
      <w:r w:rsidR="00B27C32">
        <w:rPr>
          <w:b/>
          <w:i/>
        </w:rPr>
        <w:t>s</w:t>
      </w:r>
      <w:r>
        <w:rPr>
          <w:b/>
          <w:i/>
        </w:rPr>
        <w:t>.</w:t>
      </w:r>
    </w:p>
    <w:p w14:paraId="4D1185A1" w14:textId="77777777" w:rsidR="000833AA" w:rsidRPr="00B81050" w:rsidRDefault="000833AA" w:rsidP="000833AA">
      <w:pPr>
        <w:pStyle w:val="maintext"/>
        <w:ind w:firstLine="400"/>
      </w:pPr>
    </w:p>
    <w:p w14:paraId="785CBD03" w14:textId="7519C68A" w:rsidR="00A90C24" w:rsidRDefault="00E8414A" w:rsidP="00A90C24">
      <w:pPr>
        <w:pStyle w:val="Heading1"/>
      </w:pPr>
      <w:r>
        <w:rPr>
          <w:rFonts w:hint="eastAsia"/>
        </w:rPr>
        <w:t>P</w:t>
      </w:r>
      <w:r>
        <w:t xml:space="preserve">erformance </w:t>
      </w:r>
      <w:proofErr w:type="gramStart"/>
      <w:r w:rsidR="008A21C7">
        <w:t>With</w:t>
      </w:r>
      <w:proofErr w:type="gramEnd"/>
      <w:r w:rsidR="008A21C7">
        <w:t xml:space="preserve"> </w:t>
      </w:r>
      <w:r w:rsidR="009A2EAA">
        <w:t xml:space="preserve">the </w:t>
      </w:r>
      <w:r w:rsidR="008A21C7">
        <w:t>Same Computational Complexity</w:t>
      </w:r>
    </w:p>
    <w:p w14:paraId="269375A0" w14:textId="63D53AD2" w:rsidR="00A13836" w:rsidRDefault="00420C2F" w:rsidP="00AF4195">
      <w:pPr>
        <w:pStyle w:val="maintext"/>
        <w:ind w:firstLine="400"/>
      </w:pPr>
      <w:r>
        <w:rPr>
          <w:rFonts w:hint="eastAsia"/>
        </w:rPr>
        <w:t xml:space="preserve">To evaluate the </w:t>
      </w:r>
      <w:r>
        <w:t xml:space="preserve">coding </w:t>
      </w:r>
      <w:r>
        <w:rPr>
          <w:rFonts w:hint="eastAsia"/>
        </w:rPr>
        <w:t xml:space="preserve">performance </w:t>
      </w:r>
      <w:r>
        <w:t>of each coding scheme</w:t>
      </w:r>
      <w:r w:rsidR="00803070">
        <w:t xml:space="preserve">, we conduct simulation under the following assumptions: </w:t>
      </w:r>
    </w:p>
    <w:p w14:paraId="0FA5B9CA" w14:textId="4DC9043F" w:rsidR="00803070" w:rsidRDefault="00803070" w:rsidP="00803070">
      <w:pPr>
        <w:pStyle w:val="maintext"/>
        <w:numPr>
          <w:ilvl w:val="0"/>
          <w:numId w:val="19"/>
        </w:numPr>
        <w:ind w:firstLineChars="0"/>
      </w:pPr>
      <w:r>
        <w:t xml:space="preserve">Code: </w:t>
      </w:r>
      <w:r w:rsidR="007843AD">
        <w:t xml:space="preserve">LTE Turbo code, </w:t>
      </w:r>
      <w:r>
        <w:t xml:space="preserve">LDPC code proposed </w:t>
      </w:r>
      <w:r w:rsidR="007843AD">
        <w:t xml:space="preserve">by Samsung </w:t>
      </w:r>
      <w:r>
        <w:t>in [2]</w:t>
      </w:r>
      <w:r w:rsidR="007843AD">
        <w:t>, Polar code proposed by Huawei in [4].</w:t>
      </w:r>
    </w:p>
    <w:p w14:paraId="2724DE50" w14:textId="4966A972" w:rsidR="00A13836" w:rsidRDefault="0067234E" w:rsidP="0067234E">
      <w:pPr>
        <w:pStyle w:val="maintext"/>
        <w:numPr>
          <w:ilvl w:val="0"/>
          <w:numId w:val="19"/>
        </w:numPr>
        <w:ind w:firstLineChars="0"/>
      </w:pPr>
      <w:r>
        <w:t xml:space="preserve">K = 1000, 6000 </w:t>
      </w:r>
    </w:p>
    <w:p w14:paraId="322B4C0B" w14:textId="6C8D73BA" w:rsidR="00A13836" w:rsidRDefault="00A13836" w:rsidP="0067234E">
      <w:pPr>
        <w:pStyle w:val="maintext"/>
        <w:numPr>
          <w:ilvl w:val="0"/>
          <w:numId w:val="19"/>
        </w:numPr>
        <w:ind w:firstLineChars="0"/>
      </w:pPr>
      <w:r>
        <w:rPr>
          <w:rFonts w:hint="eastAsia"/>
        </w:rPr>
        <w:t>R</w:t>
      </w:r>
      <w:r w:rsidR="0067234E">
        <w:t xml:space="preserve"> </w:t>
      </w:r>
      <w:r>
        <w:rPr>
          <w:rFonts w:hint="eastAsia"/>
        </w:rPr>
        <w:t>=</w:t>
      </w:r>
      <w:r w:rsidR="0067234E">
        <w:t xml:space="preserve"> </w:t>
      </w:r>
      <w:r>
        <w:rPr>
          <w:rFonts w:hint="eastAsia"/>
        </w:rPr>
        <w:t>1/3, 2/3, 8/9</w:t>
      </w:r>
    </w:p>
    <w:p w14:paraId="0062E172" w14:textId="77777777" w:rsidR="00AD2CCE" w:rsidRDefault="00AD2CCE" w:rsidP="00AD2CCE">
      <w:pPr>
        <w:pStyle w:val="maintext"/>
        <w:numPr>
          <w:ilvl w:val="0"/>
          <w:numId w:val="19"/>
        </w:numPr>
        <w:ind w:firstLineChars="0"/>
      </w:pPr>
      <w:r>
        <w:t xml:space="preserve">Decoding algorithm: </w:t>
      </w:r>
    </w:p>
    <w:p w14:paraId="1DD42CBB" w14:textId="137F7B63" w:rsidR="005537F5" w:rsidRDefault="005537F5" w:rsidP="00AD2CCE">
      <w:pPr>
        <w:pStyle w:val="maintext"/>
        <w:numPr>
          <w:ilvl w:val="1"/>
          <w:numId w:val="19"/>
        </w:numPr>
        <w:ind w:firstLineChars="0"/>
      </w:pPr>
      <w:r>
        <w:rPr>
          <w:rFonts w:hint="eastAsia"/>
        </w:rPr>
        <w:t xml:space="preserve">LDPC: </w:t>
      </w:r>
      <w:r w:rsidR="00502B0F">
        <w:t xml:space="preserve">Layered scheduling, </w:t>
      </w:r>
      <w:r>
        <w:rPr>
          <w:rFonts w:hint="eastAsia"/>
        </w:rPr>
        <w:t>0.5 offset min-sum (sub-optimal)</w:t>
      </w:r>
      <w:r>
        <w:t>, sum-product (optimal)</w:t>
      </w:r>
      <w:r w:rsidR="002E49F6">
        <w:t xml:space="preserve"> </w:t>
      </w:r>
    </w:p>
    <w:p w14:paraId="7F0E8B88" w14:textId="1CAD2F14" w:rsidR="005537F5" w:rsidRDefault="00502B0F" w:rsidP="00AD2CCE">
      <w:pPr>
        <w:pStyle w:val="maintext"/>
        <w:numPr>
          <w:ilvl w:val="1"/>
          <w:numId w:val="19"/>
        </w:numPr>
        <w:ind w:firstLineChars="0"/>
      </w:pPr>
      <w:r>
        <w:t>Turbo</w:t>
      </w:r>
      <w:r w:rsidR="005537F5">
        <w:t xml:space="preserve">: </w:t>
      </w:r>
      <w:r>
        <w:rPr>
          <w:rFonts w:hint="eastAsia"/>
        </w:rPr>
        <w:t>0.75 scaled max-log-map</w:t>
      </w:r>
      <w:r>
        <w:t xml:space="preserve"> </w:t>
      </w:r>
      <w:r>
        <w:rPr>
          <w:rFonts w:hint="eastAsia"/>
        </w:rPr>
        <w:t>(sub-optimal)</w:t>
      </w:r>
      <w:r>
        <w:t xml:space="preserve">, </w:t>
      </w:r>
      <w:r>
        <w:rPr>
          <w:rFonts w:hint="eastAsia"/>
        </w:rPr>
        <w:t>log-map</w:t>
      </w:r>
      <w:r>
        <w:t xml:space="preserve"> (optimal)</w:t>
      </w:r>
    </w:p>
    <w:p w14:paraId="6C0BEE9E" w14:textId="508C7D41" w:rsidR="005537F5" w:rsidRDefault="00FA4B2D" w:rsidP="00AD2CCE">
      <w:pPr>
        <w:pStyle w:val="maintext"/>
        <w:numPr>
          <w:ilvl w:val="1"/>
          <w:numId w:val="19"/>
        </w:numPr>
        <w:ind w:firstLineChars="0"/>
      </w:pPr>
      <w:r>
        <w:rPr>
          <w:rFonts w:hint="eastAsia"/>
        </w:rPr>
        <w:t>Polar: min-sum (sub-optimal)</w:t>
      </w:r>
      <w:r>
        <w:t>, sum-product (optimal)</w:t>
      </w:r>
    </w:p>
    <w:p w14:paraId="0537E6DD" w14:textId="3C14D6CA" w:rsidR="00442B12" w:rsidRDefault="001C0600" w:rsidP="001C0600">
      <w:pPr>
        <w:pStyle w:val="maintext"/>
        <w:numPr>
          <w:ilvl w:val="0"/>
          <w:numId w:val="19"/>
        </w:numPr>
        <w:ind w:firstLineChars="0"/>
      </w:pPr>
      <w:r>
        <w:t xml:space="preserve">Note: </w:t>
      </w:r>
    </w:p>
    <w:p w14:paraId="496B7FDB" w14:textId="0CD5CC3D" w:rsidR="000036EF" w:rsidRDefault="000036EF" w:rsidP="000036EF">
      <w:pPr>
        <w:pStyle w:val="maintext"/>
        <w:numPr>
          <w:ilvl w:val="1"/>
          <w:numId w:val="19"/>
        </w:numPr>
        <w:ind w:firstLineChars="0"/>
      </w:pPr>
      <w:r>
        <w:rPr>
          <w:rFonts w:hint="eastAsia"/>
        </w:rPr>
        <w:lastRenderedPageBreak/>
        <w:t xml:space="preserve">SCL </w:t>
      </w:r>
      <w:r>
        <w:t xml:space="preserve">decoding complexity for </w:t>
      </w:r>
      <w:r>
        <w:rPr>
          <w:rFonts w:hint="eastAsia"/>
        </w:rPr>
        <w:t>polar decoding</w:t>
      </w:r>
      <w:r>
        <w:t xml:space="preserve"> is calculated based on </w:t>
      </w:r>
      <w:proofErr w:type="spellStart"/>
      <w:r>
        <w:t>bitonic</w:t>
      </w:r>
      <w:proofErr w:type="spellEnd"/>
      <w:r>
        <w:t xml:space="preserve"> sorting algorithm.</w:t>
      </w:r>
    </w:p>
    <w:p w14:paraId="0C0B382C" w14:textId="52B77F8E" w:rsidR="000036EF" w:rsidRDefault="000036EF" w:rsidP="000036EF">
      <w:pPr>
        <w:pStyle w:val="maintext"/>
        <w:numPr>
          <w:ilvl w:val="1"/>
          <w:numId w:val="19"/>
        </w:numPr>
        <w:ind w:firstLineChars="0"/>
      </w:pPr>
      <w:r>
        <w:rPr>
          <w:rFonts w:hint="eastAsia"/>
        </w:rPr>
        <w:t xml:space="preserve">Abbreviation (w/ E.T.) means the decoding algorithm </w:t>
      </w:r>
      <w:r>
        <w:t xml:space="preserve">with </w:t>
      </w:r>
      <w:r>
        <w:rPr>
          <w:rFonts w:hint="eastAsia"/>
        </w:rPr>
        <w:t xml:space="preserve">early stopping. </w:t>
      </w:r>
    </w:p>
    <w:p w14:paraId="52EA8C47" w14:textId="77777777" w:rsidR="0033122B" w:rsidRDefault="0033122B" w:rsidP="00AF4195">
      <w:pPr>
        <w:pStyle w:val="maintext"/>
        <w:ind w:firstLine="400"/>
      </w:pPr>
    </w:p>
    <w:p w14:paraId="3897DDBB" w14:textId="418ECA7B" w:rsidR="00D32A03" w:rsidRDefault="00285D72" w:rsidP="00AF4195">
      <w:pPr>
        <w:pStyle w:val="maintext"/>
        <w:ind w:firstLine="400"/>
      </w:pPr>
      <w:r w:rsidRPr="009B08B2">
        <w:t xml:space="preserve">In Figures 1, </w:t>
      </w:r>
      <w:proofErr w:type="gramStart"/>
      <w:r w:rsidR="009B08B2" w:rsidRPr="009B08B2">
        <w:t>2, …</w:t>
      </w:r>
      <w:proofErr w:type="gramEnd"/>
      <w:r w:rsidR="009B08B2" w:rsidRPr="009B08B2">
        <w:t xml:space="preserve"> 12</w:t>
      </w:r>
      <w:r w:rsidRPr="009B08B2">
        <w:t>,</w:t>
      </w:r>
      <w:r>
        <w:t xml:space="preserve"> w</w:t>
      </w:r>
      <w:r w:rsidR="004A73CE">
        <w:rPr>
          <w:rFonts w:hint="eastAsia"/>
        </w:rPr>
        <w:t>e present the co</w:t>
      </w:r>
      <w:r w:rsidR="004A73CE">
        <w:t>ding performance for each coding scheme in term</w:t>
      </w:r>
      <w:r w:rsidR="009A1DCD">
        <w:t xml:space="preserve">s of computational complexities. </w:t>
      </w:r>
      <w:r w:rsidR="008F5A79">
        <w:t>From the simulation results, we can</w:t>
      </w:r>
      <w:r w:rsidR="008F0417">
        <w:t xml:space="preserve"> get the following observations:</w:t>
      </w:r>
    </w:p>
    <w:p w14:paraId="0F6DD623" w14:textId="5263404A" w:rsidR="00D32A03" w:rsidRDefault="00D32A03" w:rsidP="008F0417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3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For </w:t>
      </w:r>
      <w:r w:rsidR="008F0417">
        <w:rPr>
          <w:b/>
          <w:i/>
        </w:rPr>
        <w:t xml:space="preserve">optimal decoding, long length, high-rate and the same decoding complexity, LDPC code performs much better than turbo code. </w:t>
      </w:r>
    </w:p>
    <w:p w14:paraId="2BF8A2D1" w14:textId="2A0BBB75" w:rsidR="008F5A79" w:rsidRDefault="008F0417" w:rsidP="008F5A79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4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For sub-optimal decoding, short length, low-rate and the same decoding complexity, LDPC code performs still slightly better than turbo code. </w:t>
      </w:r>
    </w:p>
    <w:p w14:paraId="1C65C95E" w14:textId="3A596B4A" w:rsidR="008F0417" w:rsidRDefault="008F0417" w:rsidP="008F0417">
      <w:pPr>
        <w:pStyle w:val="maintext"/>
        <w:ind w:firstLine="400"/>
        <w:rPr>
          <w:b/>
          <w:i/>
        </w:rPr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5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Polar code performs better than turbo code, but worse than LDPC code. </w:t>
      </w:r>
    </w:p>
    <w:p w14:paraId="2B920F39" w14:textId="77777777" w:rsidR="00505F01" w:rsidRPr="00505F01" w:rsidRDefault="00505F01" w:rsidP="008F0417">
      <w:pPr>
        <w:pStyle w:val="maintext"/>
        <w:ind w:firstLine="400"/>
        <w:rPr>
          <w:b/>
          <w:i/>
        </w:rPr>
      </w:pPr>
    </w:p>
    <w:p w14:paraId="57AE5B5A" w14:textId="5A8B6D98" w:rsidR="008535C5" w:rsidRDefault="008B4F58" w:rsidP="00333B0E">
      <w:pPr>
        <w:pStyle w:val="maintext"/>
        <w:ind w:firstLine="400"/>
      </w:pPr>
      <w:r>
        <w:t>According to o</w:t>
      </w:r>
      <w:r w:rsidR="008535C5">
        <w:t xml:space="preserve">bservation 5, the coding performance of </w:t>
      </w:r>
      <w:r w:rsidR="00BA5B20">
        <w:t>p</w:t>
      </w:r>
      <w:r w:rsidR="008535C5">
        <w:t xml:space="preserve">olar code looks better than that of </w:t>
      </w:r>
      <w:r w:rsidR="00BA5B20">
        <w:t>t</w:t>
      </w:r>
      <w:r w:rsidR="008535C5">
        <w:t>urbo code</w:t>
      </w:r>
      <w:r w:rsidR="00BA5B20">
        <w:t xml:space="preserve">. But a </w:t>
      </w:r>
      <w:r w:rsidR="008535C5">
        <w:t xml:space="preserve">problem of </w:t>
      </w:r>
      <w:r w:rsidR="00BA5B20">
        <w:t>p</w:t>
      </w:r>
      <w:r w:rsidR="008535C5">
        <w:t xml:space="preserve">olar code is latency as depicted in </w:t>
      </w:r>
      <w:r w:rsidR="008535C5" w:rsidRPr="005149F4">
        <w:t xml:space="preserve">Figure </w:t>
      </w:r>
      <w:r w:rsidR="005149F4" w:rsidRPr="005149F4">
        <w:t>13</w:t>
      </w:r>
      <w:r w:rsidR="008535C5">
        <w:t xml:space="preserve">. </w:t>
      </w:r>
      <w:r w:rsidR="00C400DE">
        <w:t xml:space="preserve">Especially, </w:t>
      </w:r>
      <w:r w:rsidR="00BA5B20">
        <w:t xml:space="preserve">the latency </w:t>
      </w:r>
      <w:r w:rsidR="0040564B">
        <w:t xml:space="preserve">problem </w:t>
      </w:r>
      <w:r w:rsidR="00BA5B20">
        <w:t>is critical for large-length polar code</w:t>
      </w:r>
      <w:r w:rsidR="00333B0E">
        <w:t>. The</w:t>
      </w:r>
      <w:r w:rsidR="005149F4">
        <w:t xml:space="preserve"> more</w:t>
      </w:r>
      <w:r w:rsidR="00333B0E">
        <w:t xml:space="preserve"> details of analysis on latency are </w:t>
      </w:r>
      <w:r w:rsidR="00333B0E" w:rsidRPr="00276308">
        <w:t>presented in [5].</w:t>
      </w:r>
      <w:r w:rsidR="00333B0E">
        <w:rPr>
          <w:rFonts w:hint="eastAsia"/>
        </w:rPr>
        <w:t xml:space="preserve"> </w:t>
      </w:r>
      <w:r w:rsidR="00BA5B20">
        <w:t xml:space="preserve"> </w:t>
      </w:r>
    </w:p>
    <w:p w14:paraId="06C43E3B" w14:textId="77777777" w:rsidR="007A44A8" w:rsidRPr="00333B0E" w:rsidRDefault="007A44A8" w:rsidP="00333B0E">
      <w:pPr>
        <w:pStyle w:val="maintext"/>
        <w:ind w:firstLine="400"/>
      </w:pPr>
    </w:p>
    <w:p w14:paraId="646A465F" w14:textId="4D7BE1A5" w:rsidR="00D32A03" w:rsidRDefault="008535C5" w:rsidP="00AF4195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6</w:t>
      </w:r>
      <w:r w:rsidRPr="00050CC7">
        <w:rPr>
          <w:b/>
          <w:i/>
        </w:rPr>
        <w:t xml:space="preserve">: </w:t>
      </w:r>
      <w:r>
        <w:rPr>
          <w:b/>
          <w:i/>
        </w:rPr>
        <w:t>A critical drawback of Polar code is latency</w:t>
      </w:r>
      <w:r w:rsidR="003C2125">
        <w:rPr>
          <w:b/>
          <w:i/>
        </w:rPr>
        <w:t xml:space="preserve">, especially, </w:t>
      </w:r>
      <w:r w:rsidR="00213E23">
        <w:rPr>
          <w:b/>
          <w:i/>
        </w:rPr>
        <w:t xml:space="preserve">the latency is critical for large-length polar code. </w:t>
      </w:r>
    </w:p>
    <w:p w14:paraId="0D9A6F68" w14:textId="77777777" w:rsidR="009E29C6" w:rsidRPr="007A44A8" w:rsidRDefault="009E29C6" w:rsidP="00AF4195">
      <w:pPr>
        <w:pStyle w:val="maintext"/>
        <w:ind w:firstLine="400"/>
      </w:pPr>
    </w:p>
    <w:p w14:paraId="6A042687" w14:textId="277A46DE" w:rsidR="00276308" w:rsidRDefault="00E5523E" w:rsidP="00AF4195">
      <w:pPr>
        <w:pStyle w:val="maintext"/>
        <w:ind w:firstLine="400"/>
      </w:pPr>
      <w:r>
        <w:rPr>
          <w:rFonts w:hint="eastAsia"/>
        </w:rPr>
        <w:t xml:space="preserve">Based on the above observations, we would like to suggest </w:t>
      </w:r>
      <w:r>
        <w:t>the following proposal:</w:t>
      </w:r>
    </w:p>
    <w:p w14:paraId="319410E9" w14:textId="77777777" w:rsidR="007A44A8" w:rsidRDefault="007A44A8" w:rsidP="00AF4195">
      <w:pPr>
        <w:pStyle w:val="maintext"/>
        <w:ind w:firstLine="400"/>
      </w:pPr>
    </w:p>
    <w:p w14:paraId="73D1B15B" w14:textId="4E397DAA" w:rsidR="00E5523E" w:rsidRDefault="00E5523E" w:rsidP="00E5523E">
      <w:pPr>
        <w:pStyle w:val="maintext"/>
        <w:ind w:firstLine="400"/>
      </w:pPr>
      <w:r>
        <w:rPr>
          <w:b/>
          <w:i/>
        </w:rPr>
        <w:t>Proposal 1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For short packet service scenarios, e.g., control channel, LDPC codes should be considered. </w:t>
      </w:r>
    </w:p>
    <w:p w14:paraId="7E2530E5" w14:textId="77777777" w:rsidR="00E5523E" w:rsidRDefault="00E5523E" w:rsidP="00AF4195">
      <w:pPr>
        <w:pStyle w:val="maintext"/>
        <w:ind w:firstLine="400"/>
      </w:pPr>
    </w:p>
    <w:p w14:paraId="456AC6FD" w14:textId="77777777" w:rsidR="00B81050" w:rsidRDefault="00B81050" w:rsidP="00B81050">
      <w:pPr>
        <w:pStyle w:val="Heading1"/>
      </w:pPr>
      <w:r>
        <w:rPr>
          <w:rFonts w:hint="eastAsia"/>
        </w:rPr>
        <w:t xml:space="preserve">Observations and Proposals </w:t>
      </w:r>
    </w:p>
    <w:p w14:paraId="2C60ACBB" w14:textId="77777777" w:rsidR="00B81050" w:rsidRDefault="00B81050" w:rsidP="00B81050">
      <w:pPr>
        <w:pStyle w:val="maintext"/>
        <w:ind w:firstLine="400"/>
      </w:pPr>
      <w:r>
        <w:rPr>
          <w:rFonts w:hint="eastAsia"/>
        </w:rPr>
        <w:t xml:space="preserve">In this contribution, we present the following observations for </w:t>
      </w:r>
      <w:r>
        <w:t>analysis on a trade-off between computational complexity and the performance for each coding scheme:</w:t>
      </w:r>
      <w:r>
        <w:rPr>
          <w:rFonts w:hint="eastAsia"/>
        </w:rPr>
        <w:t xml:space="preserve"> </w:t>
      </w:r>
    </w:p>
    <w:p w14:paraId="13CF4D17" w14:textId="77777777" w:rsidR="00B81050" w:rsidRDefault="00B81050" w:rsidP="00B81050">
      <w:pPr>
        <w:pStyle w:val="maintext"/>
        <w:ind w:firstLine="400"/>
        <w:rPr>
          <w:b/>
          <w:i/>
        </w:rPr>
      </w:pPr>
    </w:p>
    <w:p w14:paraId="12CD25F4" w14:textId="77777777" w:rsidR="00B81050" w:rsidRDefault="00B81050" w:rsidP="00B81050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1: </w:t>
      </w:r>
      <w:r>
        <w:rPr>
          <w:b/>
          <w:i/>
        </w:rPr>
        <w:t>F</w:t>
      </w:r>
      <w:r w:rsidRPr="00621308">
        <w:rPr>
          <w:b/>
          <w:i/>
        </w:rPr>
        <w:t>or LDPC and turbo codes</w:t>
      </w:r>
      <w:r>
        <w:rPr>
          <w:b/>
          <w:i/>
        </w:rPr>
        <w:t>, t</w:t>
      </w:r>
      <w:r w:rsidRPr="00621308">
        <w:rPr>
          <w:b/>
          <w:i/>
        </w:rPr>
        <w:t>he decoding complexity increases linearly with the number of iterations</w:t>
      </w:r>
      <w:r>
        <w:rPr>
          <w:b/>
          <w:i/>
        </w:rPr>
        <w:t>.</w:t>
      </w:r>
      <w:r w:rsidRPr="00621308">
        <w:rPr>
          <w:b/>
          <w:i/>
        </w:rPr>
        <w:t xml:space="preserve"> </w:t>
      </w:r>
    </w:p>
    <w:p w14:paraId="6335B6C3" w14:textId="77777777" w:rsidR="00B81050" w:rsidRDefault="00B81050" w:rsidP="00B81050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2</w:t>
      </w:r>
      <w:r w:rsidRPr="00050CC7">
        <w:rPr>
          <w:b/>
          <w:i/>
        </w:rPr>
        <w:t xml:space="preserve">: </w:t>
      </w:r>
      <w:r>
        <w:rPr>
          <w:b/>
          <w:i/>
        </w:rPr>
        <w:t>For polar code, t</w:t>
      </w:r>
      <w:r w:rsidRPr="00621308">
        <w:rPr>
          <w:b/>
          <w:i/>
        </w:rPr>
        <w:t xml:space="preserve">he decoding complexity increases </w:t>
      </w:r>
      <w:r>
        <w:rPr>
          <w:b/>
          <w:i/>
        </w:rPr>
        <w:t xml:space="preserve">almost </w:t>
      </w:r>
      <w:r w:rsidRPr="00621308">
        <w:rPr>
          <w:b/>
          <w:i/>
        </w:rPr>
        <w:t xml:space="preserve">linearly with the number of </w:t>
      </w:r>
      <w:r>
        <w:rPr>
          <w:b/>
          <w:i/>
        </w:rPr>
        <w:t>lists.</w:t>
      </w:r>
    </w:p>
    <w:p w14:paraId="1EB14EBA" w14:textId="77777777" w:rsidR="00B81050" w:rsidRDefault="00B81050" w:rsidP="00B81050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3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For optimal decoding, long length, high-rate and the same decoding complexity, LDPC code performs much better than turbo code. </w:t>
      </w:r>
    </w:p>
    <w:p w14:paraId="13260107" w14:textId="77777777" w:rsidR="00B81050" w:rsidRDefault="00B81050" w:rsidP="00B81050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4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For sub-optimal decoding, short length, low-rate and the same decoding complexity, LDPC code performs still slightly better than turbo code. </w:t>
      </w:r>
    </w:p>
    <w:p w14:paraId="340219A6" w14:textId="77777777" w:rsidR="00B81050" w:rsidRDefault="00B81050" w:rsidP="00B81050">
      <w:pPr>
        <w:pStyle w:val="maintext"/>
        <w:ind w:firstLine="400"/>
        <w:rPr>
          <w:b/>
          <w:i/>
        </w:rPr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5</w:t>
      </w:r>
      <w:r w:rsidRPr="00050CC7">
        <w:rPr>
          <w:b/>
          <w:i/>
        </w:rPr>
        <w:t xml:space="preserve">: </w:t>
      </w:r>
      <w:r>
        <w:rPr>
          <w:b/>
          <w:i/>
        </w:rPr>
        <w:t xml:space="preserve">Polar code performs better than turbo code, but worse than LDPC code. </w:t>
      </w:r>
    </w:p>
    <w:p w14:paraId="4F9EC04F" w14:textId="77777777" w:rsidR="00B81050" w:rsidRDefault="00B81050" w:rsidP="00B81050">
      <w:pPr>
        <w:pStyle w:val="maintext"/>
        <w:ind w:firstLine="400"/>
      </w:pPr>
      <w:r w:rsidRPr="00050CC7">
        <w:rPr>
          <w:rFonts w:hint="eastAsia"/>
          <w:b/>
          <w:i/>
        </w:rPr>
        <w:t>Observation</w:t>
      </w:r>
      <w:r w:rsidRPr="00050CC7">
        <w:rPr>
          <w:b/>
          <w:i/>
        </w:rPr>
        <w:t xml:space="preserve"> </w:t>
      </w:r>
      <w:r>
        <w:rPr>
          <w:b/>
          <w:i/>
        </w:rPr>
        <w:t>6</w:t>
      </w:r>
      <w:r w:rsidRPr="00050CC7">
        <w:rPr>
          <w:b/>
          <w:i/>
        </w:rPr>
        <w:t xml:space="preserve">: </w:t>
      </w:r>
      <w:r>
        <w:rPr>
          <w:b/>
          <w:i/>
        </w:rPr>
        <w:t>A critical drawback of Polar code is late</w:t>
      </w:r>
      <w:bookmarkStart w:id="5" w:name="_GoBack"/>
      <w:r>
        <w:rPr>
          <w:b/>
          <w:i/>
        </w:rPr>
        <w:t>n</w:t>
      </w:r>
      <w:bookmarkEnd w:id="5"/>
      <w:r>
        <w:rPr>
          <w:b/>
          <w:i/>
        </w:rPr>
        <w:t xml:space="preserve">cy, especially, the latency is critical for large-length polar code. </w:t>
      </w:r>
    </w:p>
    <w:p w14:paraId="184469B9" w14:textId="77777777" w:rsidR="00B81050" w:rsidRDefault="00B81050" w:rsidP="00B81050">
      <w:pPr>
        <w:pStyle w:val="maintext"/>
        <w:ind w:firstLine="400"/>
        <w:rPr>
          <w:b/>
          <w:i/>
        </w:rPr>
      </w:pPr>
      <w:r>
        <w:rPr>
          <w:b/>
          <w:i/>
        </w:rPr>
        <w:t xml:space="preserve"> </w:t>
      </w:r>
    </w:p>
    <w:p w14:paraId="26E54A94" w14:textId="67C1B901" w:rsidR="00B81050" w:rsidRPr="00B81050" w:rsidRDefault="00B81050" w:rsidP="00B81050">
      <w:pPr>
        <w:pStyle w:val="maintext"/>
        <w:ind w:firstLine="400"/>
        <w:rPr>
          <w:rFonts w:hint="eastAsia"/>
        </w:rPr>
      </w:pPr>
      <w:r>
        <w:rPr>
          <w:b/>
          <w:i/>
        </w:rPr>
        <w:t>Proposal 1</w:t>
      </w:r>
      <w:r w:rsidRPr="00050CC7">
        <w:rPr>
          <w:b/>
          <w:i/>
        </w:rPr>
        <w:t xml:space="preserve">: </w:t>
      </w:r>
      <w:r>
        <w:rPr>
          <w:b/>
          <w:i/>
        </w:rPr>
        <w:t>For short packet service scenarios, e.g., control channel, LDPC codes should be considered</w:t>
      </w:r>
      <w:r w:rsidR="0011535D">
        <w:rPr>
          <w:b/>
          <w:i/>
        </w:rPr>
        <w:t>.</w:t>
      </w:r>
    </w:p>
    <w:p w14:paraId="655BDA66" w14:textId="1D956D49" w:rsidR="009E29C6" w:rsidRDefault="009E29C6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F95AB99" wp14:editId="63AD3546">
            <wp:extent cx="5605200" cy="54000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2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66EF9" w14:textId="77777777" w:rsidR="009E29C6" w:rsidRDefault="009E29C6" w:rsidP="00A935B3">
      <w:pPr>
        <w:pStyle w:val="Caption"/>
        <w:jc w:val="center"/>
        <w:rPr>
          <w:lang w:eastAsia="ko-KR"/>
        </w:rPr>
      </w:pPr>
    </w:p>
    <w:p w14:paraId="306BF9DC" w14:textId="01C42741" w:rsidR="009E29C6" w:rsidRDefault="009E29C6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1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K=6000, R=8/9)</w:t>
      </w:r>
    </w:p>
    <w:p w14:paraId="0F875ECB" w14:textId="77777777" w:rsidR="009E29C6" w:rsidRPr="009E29C6" w:rsidRDefault="009E29C6" w:rsidP="00A935B3">
      <w:pPr>
        <w:pStyle w:val="maintext"/>
        <w:ind w:firstLine="400"/>
        <w:jc w:val="center"/>
      </w:pPr>
    </w:p>
    <w:p w14:paraId="574C5448" w14:textId="77777777" w:rsidR="009E29C6" w:rsidRDefault="009E29C6" w:rsidP="00A935B3">
      <w:pPr>
        <w:pStyle w:val="maintext"/>
        <w:ind w:firstLine="400"/>
        <w:jc w:val="center"/>
      </w:pPr>
    </w:p>
    <w:p w14:paraId="264A3363" w14:textId="77777777" w:rsidR="009E29C6" w:rsidRDefault="009E29C6" w:rsidP="00A935B3">
      <w:pPr>
        <w:pStyle w:val="maintext"/>
        <w:ind w:firstLine="400"/>
        <w:jc w:val="center"/>
      </w:pPr>
    </w:p>
    <w:p w14:paraId="0969E20E" w14:textId="77777777" w:rsidR="000F7A35" w:rsidRDefault="000F7A35" w:rsidP="00A935B3">
      <w:pPr>
        <w:pStyle w:val="maintext"/>
        <w:ind w:firstLine="400"/>
        <w:jc w:val="center"/>
      </w:pPr>
    </w:p>
    <w:p w14:paraId="3E11DB06" w14:textId="77777777" w:rsidR="000F7A35" w:rsidRDefault="000F7A35" w:rsidP="00A935B3">
      <w:pPr>
        <w:pStyle w:val="maintext"/>
        <w:ind w:firstLine="400"/>
        <w:jc w:val="center"/>
      </w:pPr>
    </w:p>
    <w:p w14:paraId="4E0C47E6" w14:textId="77777777" w:rsidR="000F7A35" w:rsidRDefault="000F7A35" w:rsidP="00A935B3">
      <w:pPr>
        <w:pStyle w:val="maintext"/>
        <w:ind w:firstLine="400"/>
        <w:jc w:val="center"/>
      </w:pPr>
    </w:p>
    <w:p w14:paraId="482F30C6" w14:textId="77777777" w:rsidR="000F7A35" w:rsidRDefault="000F7A35" w:rsidP="00A935B3">
      <w:pPr>
        <w:pStyle w:val="maintext"/>
        <w:ind w:firstLine="400"/>
        <w:jc w:val="center"/>
      </w:pPr>
    </w:p>
    <w:p w14:paraId="556EFD30" w14:textId="77777777" w:rsidR="000F7A35" w:rsidRDefault="000F7A35" w:rsidP="00A935B3">
      <w:pPr>
        <w:pStyle w:val="maintext"/>
        <w:ind w:firstLine="400"/>
        <w:jc w:val="center"/>
      </w:pPr>
    </w:p>
    <w:p w14:paraId="1DF3EB70" w14:textId="77777777" w:rsidR="000F7A35" w:rsidRDefault="000F7A35" w:rsidP="00A935B3">
      <w:pPr>
        <w:pStyle w:val="maintext"/>
        <w:ind w:firstLine="400"/>
        <w:jc w:val="center"/>
      </w:pPr>
    </w:p>
    <w:p w14:paraId="319BE8BA" w14:textId="77777777" w:rsidR="000F7A35" w:rsidRDefault="000F7A35" w:rsidP="00A935B3">
      <w:pPr>
        <w:pStyle w:val="maintext"/>
        <w:ind w:firstLine="400"/>
        <w:jc w:val="center"/>
      </w:pPr>
    </w:p>
    <w:p w14:paraId="107200F5" w14:textId="77777777" w:rsidR="000F7A35" w:rsidRDefault="000F7A35" w:rsidP="00A935B3">
      <w:pPr>
        <w:pStyle w:val="maintext"/>
        <w:ind w:firstLine="400"/>
        <w:jc w:val="center"/>
      </w:pPr>
    </w:p>
    <w:p w14:paraId="07A21FA8" w14:textId="16CFB2B4" w:rsidR="009E29C6" w:rsidRDefault="009E29C6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466F635" wp14:editId="06E1BA11">
            <wp:extent cx="5504400" cy="5400000"/>
            <wp:effectExtent l="0" t="0" r="127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2E1A80" w14:textId="77777777" w:rsidR="009E29C6" w:rsidRDefault="009E29C6" w:rsidP="00A935B3">
      <w:pPr>
        <w:pStyle w:val="maintext"/>
        <w:ind w:firstLine="400"/>
        <w:jc w:val="center"/>
      </w:pPr>
    </w:p>
    <w:p w14:paraId="7196079C" w14:textId="13A0DAB6" w:rsidR="009E29C6" w:rsidRDefault="009E29C6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2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K=6000, R=2/3)</w:t>
      </w:r>
    </w:p>
    <w:p w14:paraId="2FBB6E47" w14:textId="77777777" w:rsidR="009E29C6" w:rsidRPr="009E29C6" w:rsidRDefault="009E29C6" w:rsidP="00A935B3">
      <w:pPr>
        <w:pStyle w:val="maintext"/>
        <w:ind w:firstLine="400"/>
        <w:jc w:val="center"/>
      </w:pPr>
    </w:p>
    <w:p w14:paraId="44826219" w14:textId="77777777" w:rsidR="009E29C6" w:rsidRDefault="009E29C6" w:rsidP="00A935B3">
      <w:pPr>
        <w:pStyle w:val="maintext"/>
        <w:ind w:firstLine="400"/>
        <w:jc w:val="center"/>
      </w:pPr>
    </w:p>
    <w:p w14:paraId="58FA3DC9" w14:textId="77777777" w:rsidR="009E29C6" w:rsidRDefault="009E29C6" w:rsidP="00A935B3">
      <w:pPr>
        <w:pStyle w:val="maintext"/>
        <w:ind w:firstLine="400"/>
        <w:jc w:val="center"/>
      </w:pPr>
    </w:p>
    <w:p w14:paraId="132126A8" w14:textId="77777777" w:rsidR="009E29C6" w:rsidRDefault="009E29C6" w:rsidP="00A935B3">
      <w:pPr>
        <w:pStyle w:val="maintext"/>
        <w:ind w:firstLine="400"/>
        <w:jc w:val="center"/>
      </w:pPr>
    </w:p>
    <w:p w14:paraId="79D4BE50" w14:textId="77777777" w:rsidR="009E29C6" w:rsidRPr="009E29C6" w:rsidRDefault="009E29C6" w:rsidP="00A935B3">
      <w:pPr>
        <w:pStyle w:val="maintext"/>
        <w:ind w:firstLine="400"/>
        <w:jc w:val="center"/>
      </w:pPr>
    </w:p>
    <w:p w14:paraId="6FC2F768" w14:textId="77777777" w:rsidR="000F7A35" w:rsidRDefault="000F7A35" w:rsidP="00A935B3">
      <w:pPr>
        <w:pStyle w:val="maintext"/>
        <w:ind w:firstLine="400"/>
        <w:jc w:val="center"/>
      </w:pPr>
    </w:p>
    <w:p w14:paraId="259A521C" w14:textId="77777777" w:rsidR="000F7A35" w:rsidRDefault="000F7A35" w:rsidP="00A935B3">
      <w:pPr>
        <w:pStyle w:val="maintext"/>
        <w:ind w:firstLine="400"/>
        <w:jc w:val="center"/>
      </w:pPr>
    </w:p>
    <w:p w14:paraId="2C4CC348" w14:textId="77777777" w:rsidR="000F7A35" w:rsidRDefault="000F7A35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2A26390" wp14:editId="1CABC66A">
            <wp:extent cx="5504400" cy="5400000"/>
            <wp:effectExtent l="0" t="0" r="127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4F32C" w14:textId="6179C9E0" w:rsidR="000F7A35" w:rsidRDefault="000F7A35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3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K=6000, R=1/3)</w:t>
      </w:r>
    </w:p>
    <w:p w14:paraId="17EC6319" w14:textId="77777777" w:rsidR="000F7A35" w:rsidRPr="000F7A35" w:rsidRDefault="000F7A35" w:rsidP="00A935B3">
      <w:pPr>
        <w:pStyle w:val="maintext"/>
        <w:ind w:firstLine="400"/>
        <w:jc w:val="center"/>
      </w:pPr>
    </w:p>
    <w:p w14:paraId="71A51677" w14:textId="77777777" w:rsidR="009E29C6" w:rsidRDefault="009E29C6" w:rsidP="00A935B3">
      <w:pPr>
        <w:pStyle w:val="maintext"/>
        <w:ind w:firstLine="400"/>
        <w:jc w:val="center"/>
      </w:pPr>
    </w:p>
    <w:p w14:paraId="18427ADB" w14:textId="77777777" w:rsidR="000F7A35" w:rsidRDefault="000F7A35" w:rsidP="00A935B3">
      <w:pPr>
        <w:pStyle w:val="maintext"/>
        <w:ind w:firstLine="400"/>
        <w:jc w:val="center"/>
      </w:pPr>
    </w:p>
    <w:p w14:paraId="40A33311" w14:textId="3F83F981" w:rsidR="00A13836" w:rsidRDefault="004A7704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3BA5CDC" wp14:editId="04E798BE">
            <wp:extent cx="5612400" cy="5400000"/>
            <wp:effectExtent l="0" t="0" r="7620" b="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F0372B" w14:textId="62A5ECD4" w:rsidR="004A7704" w:rsidRDefault="004A7704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4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K=1000, R=8/9)</w:t>
      </w:r>
    </w:p>
    <w:p w14:paraId="02144F33" w14:textId="77777777" w:rsidR="00A13836" w:rsidRDefault="00A13836" w:rsidP="00A935B3">
      <w:pPr>
        <w:pStyle w:val="maintext"/>
        <w:ind w:firstLine="400"/>
        <w:jc w:val="center"/>
      </w:pPr>
    </w:p>
    <w:p w14:paraId="127B5E87" w14:textId="77777777" w:rsidR="004A7704" w:rsidRDefault="004A7704" w:rsidP="00A935B3">
      <w:pPr>
        <w:pStyle w:val="maintext"/>
        <w:ind w:firstLine="400"/>
        <w:jc w:val="center"/>
      </w:pPr>
    </w:p>
    <w:p w14:paraId="21E62EE5" w14:textId="77777777" w:rsidR="004A7704" w:rsidRDefault="004A7704" w:rsidP="00A935B3">
      <w:pPr>
        <w:pStyle w:val="maintext"/>
        <w:ind w:firstLine="400"/>
        <w:jc w:val="center"/>
      </w:pPr>
    </w:p>
    <w:p w14:paraId="16A1D678" w14:textId="77777777" w:rsidR="004A7704" w:rsidRDefault="004A7704" w:rsidP="00A935B3">
      <w:pPr>
        <w:pStyle w:val="maintext"/>
        <w:ind w:firstLine="400"/>
        <w:jc w:val="center"/>
      </w:pPr>
    </w:p>
    <w:p w14:paraId="59AD73D0" w14:textId="77777777" w:rsidR="004A7704" w:rsidRDefault="004A7704" w:rsidP="00A935B3">
      <w:pPr>
        <w:pStyle w:val="maintext"/>
        <w:ind w:firstLine="400"/>
        <w:jc w:val="center"/>
      </w:pPr>
    </w:p>
    <w:p w14:paraId="6E40D192" w14:textId="77777777" w:rsidR="004A7704" w:rsidRDefault="004A7704" w:rsidP="00A935B3">
      <w:pPr>
        <w:pStyle w:val="maintext"/>
        <w:ind w:firstLine="400"/>
        <w:jc w:val="center"/>
      </w:pPr>
    </w:p>
    <w:p w14:paraId="47B4B42B" w14:textId="77777777" w:rsidR="004A7704" w:rsidRDefault="004A7704" w:rsidP="00A935B3">
      <w:pPr>
        <w:pStyle w:val="maintext"/>
        <w:ind w:firstLine="400"/>
        <w:jc w:val="center"/>
      </w:pPr>
    </w:p>
    <w:p w14:paraId="7A709F46" w14:textId="77777777" w:rsidR="004A7704" w:rsidRDefault="004A7704" w:rsidP="00A935B3">
      <w:pPr>
        <w:pStyle w:val="maintext"/>
        <w:ind w:firstLine="400"/>
        <w:jc w:val="center"/>
      </w:pPr>
    </w:p>
    <w:p w14:paraId="4D9B2F79" w14:textId="77777777" w:rsidR="004A7704" w:rsidRDefault="004A7704" w:rsidP="00A935B3">
      <w:pPr>
        <w:pStyle w:val="maintext"/>
        <w:ind w:firstLine="400"/>
        <w:jc w:val="center"/>
      </w:pPr>
    </w:p>
    <w:p w14:paraId="55791623" w14:textId="77777777" w:rsidR="004A7704" w:rsidRDefault="004A7704" w:rsidP="00A935B3">
      <w:pPr>
        <w:pStyle w:val="maintext"/>
        <w:ind w:firstLine="400"/>
        <w:jc w:val="center"/>
      </w:pPr>
    </w:p>
    <w:p w14:paraId="21532D1C" w14:textId="77777777" w:rsidR="004A7704" w:rsidRDefault="004A7704" w:rsidP="00A935B3">
      <w:pPr>
        <w:pStyle w:val="maintext"/>
        <w:ind w:firstLine="400"/>
        <w:jc w:val="center"/>
      </w:pPr>
    </w:p>
    <w:p w14:paraId="0EF65056" w14:textId="77777777" w:rsidR="004A7704" w:rsidRDefault="004A7704" w:rsidP="00A935B3">
      <w:pPr>
        <w:pStyle w:val="maintext"/>
        <w:ind w:firstLine="400"/>
        <w:jc w:val="center"/>
      </w:pPr>
    </w:p>
    <w:p w14:paraId="1A749975" w14:textId="77777777" w:rsidR="004A7704" w:rsidRDefault="004A7704" w:rsidP="00A935B3">
      <w:pPr>
        <w:pStyle w:val="maintext"/>
        <w:ind w:firstLine="400"/>
        <w:jc w:val="center"/>
      </w:pPr>
    </w:p>
    <w:p w14:paraId="01B58F3B" w14:textId="77777777" w:rsidR="00FD0DC2" w:rsidRDefault="00FD0DC2" w:rsidP="00A935B3">
      <w:pPr>
        <w:pStyle w:val="maintext"/>
        <w:ind w:firstLine="400"/>
        <w:jc w:val="center"/>
      </w:pPr>
    </w:p>
    <w:p w14:paraId="2D446C01" w14:textId="6A4C1B0A" w:rsidR="00FD0DC2" w:rsidRDefault="00FD0DC2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E9B65F8" wp14:editId="43DB6865">
            <wp:extent cx="5504400" cy="5400000"/>
            <wp:effectExtent l="0" t="0" r="1270" b="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A220DD" w14:textId="1B1BF6BC" w:rsidR="00FD0DC2" w:rsidRDefault="00FD0DC2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5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K=1000, R=2/3)</w:t>
      </w:r>
    </w:p>
    <w:p w14:paraId="062FE969" w14:textId="77777777" w:rsidR="004A7704" w:rsidRPr="00FD0DC2" w:rsidRDefault="004A7704" w:rsidP="00A935B3">
      <w:pPr>
        <w:pStyle w:val="maintext"/>
        <w:ind w:firstLine="400"/>
        <w:jc w:val="center"/>
      </w:pPr>
    </w:p>
    <w:p w14:paraId="771A14B1" w14:textId="77777777" w:rsidR="004A7704" w:rsidRDefault="004A7704" w:rsidP="00A935B3">
      <w:pPr>
        <w:pStyle w:val="maintext"/>
        <w:ind w:firstLine="400"/>
        <w:jc w:val="center"/>
      </w:pPr>
    </w:p>
    <w:p w14:paraId="3E98C94E" w14:textId="0AB1C181" w:rsidR="004A7704" w:rsidRDefault="00DF6F15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6999B8B" wp14:editId="5340CD72">
            <wp:extent cx="5504400" cy="5400000"/>
            <wp:effectExtent l="0" t="0" r="1270" b="0"/>
            <wp:docPr id="57" name="그림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87975" w14:textId="50F21913" w:rsidR="00DF6F15" w:rsidRDefault="00DF6F15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6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(Optimal algorithm, K=1000, R=1/3)</w:t>
      </w:r>
    </w:p>
    <w:p w14:paraId="066F8AAF" w14:textId="77777777" w:rsidR="004A7704" w:rsidRPr="00DF6F15" w:rsidRDefault="004A7704" w:rsidP="00A935B3">
      <w:pPr>
        <w:pStyle w:val="maintext"/>
        <w:ind w:firstLine="400"/>
        <w:jc w:val="center"/>
      </w:pPr>
    </w:p>
    <w:p w14:paraId="00280AC9" w14:textId="77777777" w:rsidR="004A7704" w:rsidRDefault="004A7704" w:rsidP="00A935B3">
      <w:pPr>
        <w:pStyle w:val="maintext"/>
        <w:ind w:firstLine="400"/>
        <w:jc w:val="center"/>
      </w:pPr>
    </w:p>
    <w:p w14:paraId="1B325EC5" w14:textId="3783372A" w:rsidR="004A7704" w:rsidRPr="00DF6F15" w:rsidRDefault="00400055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9AA7AB3" wp14:editId="781677AF">
            <wp:extent cx="5608800" cy="5400000"/>
            <wp:effectExtent l="0" t="0" r="0" b="0"/>
            <wp:docPr id="58" name="그림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8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99ABF6" w14:textId="022269A2" w:rsidR="00400055" w:rsidRDefault="00400055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7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K=6000, R=8/9)</w:t>
      </w:r>
    </w:p>
    <w:p w14:paraId="766A6350" w14:textId="77777777" w:rsidR="004A7704" w:rsidRPr="00400055" w:rsidRDefault="004A7704" w:rsidP="00A935B3">
      <w:pPr>
        <w:pStyle w:val="maintext"/>
        <w:ind w:firstLine="400"/>
        <w:jc w:val="center"/>
      </w:pPr>
    </w:p>
    <w:p w14:paraId="52736563" w14:textId="77777777" w:rsidR="00400055" w:rsidRDefault="00400055" w:rsidP="00A935B3">
      <w:pPr>
        <w:pStyle w:val="maintext"/>
        <w:ind w:firstLine="400"/>
        <w:jc w:val="center"/>
      </w:pPr>
    </w:p>
    <w:p w14:paraId="3005720A" w14:textId="77777777" w:rsidR="00400055" w:rsidRPr="00400055" w:rsidRDefault="00400055" w:rsidP="00A935B3">
      <w:pPr>
        <w:pStyle w:val="maintext"/>
        <w:ind w:firstLine="400"/>
        <w:jc w:val="center"/>
      </w:pPr>
    </w:p>
    <w:p w14:paraId="5BF4B2C3" w14:textId="77777777" w:rsidR="00400055" w:rsidRDefault="00400055" w:rsidP="00A935B3">
      <w:pPr>
        <w:pStyle w:val="maintext"/>
        <w:ind w:firstLine="400"/>
        <w:jc w:val="center"/>
      </w:pPr>
    </w:p>
    <w:p w14:paraId="557AC778" w14:textId="77777777" w:rsidR="00400055" w:rsidRDefault="00400055" w:rsidP="00A935B3">
      <w:pPr>
        <w:pStyle w:val="maintext"/>
        <w:ind w:firstLine="400"/>
        <w:jc w:val="center"/>
      </w:pPr>
    </w:p>
    <w:p w14:paraId="62431E42" w14:textId="77777777" w:rsidR="00400055" w:rsidRDefault="00400055" w:rsidP="00A935B3">
      <w:pPr>
        <w:pStyle w:val="maintext"/>
        <w:ind w:firstLine="400"/>
        <w:jc w:val="center"/>
      </w:pPr>
    </w:p>
    <w:p w14:paraId="43ECB7BF" w14:textId="75619C5E" w:rsidR="00400055" w:rsidRDefault="00400055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C13629E" wp14:editId="10FA7CA6">
            <wp:extent cx="5504400" cy="5400000"/>
            <wp:effectExtent l="0" t="0" r="1270" b="0"/>
            <wp:docPr id="67" name="그림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E36447" w14:textId="598ACDE2" w:rsidR="00400055" w:rsidRDefault="00400055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8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K=6000, R=2/3)</w:t>
      </w:r>
    </w:p>
    <w:p w14:paraId="6B51F832" w14:textId="77777777" w:rsidR="00400055" w:rsidRPr="00400055" w:rsidRDefault="00400055" w:rsidP="00A935B3">
      <w:pPr>
        <w:pStyle w:val="maintext"/>
        <w:ind w:firstLine="400"/>
        <w:jc w:val="center"/>
      </w:pPr>
    </w:p>
    <w:p w14:paraId="42AB7FE3" w14:textId="77777777" w:rsidR="00400055" w:rsidRDefault="00400055" w:rsidP="00A935B3">
      <w:pPr>
        <w:pStyle w:val="maintext"/>
        <w:ind w:firstLine="400"/>
        <w:jc w:val="center"/>
      </w:pPr>
    </w:p>
    <w:p w14:paraId="48560CB1" w14:textId="77777777" w:rsidR="00400055" w:rsidRDefault="00400055" w:rsidP="00A935B3">
      <w:pPr>
        <w:pStyle w:val="maintext"/>
        <w:ind w:firstLine="400"/>
        <w:jc w:val="center"/>
      </w:pPr>
    </w:p>
    <w:p w14:paraId="2831CB5A" w14:textId="590BA6FF" w:rsidR="00400055" w:rsidRDefault="00D310C2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B1E3CB3" wp14:editId="748C9A62">
            <wp:extent cx="5508000" cy="5400000"/>
            <wp:effectExtent l="0" t="0" r="0" b="0"/>
            <wp:docPr id="76" name="그림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64ED83" w14:textId="65D6637A" w:rsidR="00D310C2" w:rsidRDefault="00D310C2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9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K=6000, R=1/3)</w:t>
      </w:r>
    </w:p>
    <w:p w14:paraId="19530880" w14:textId="77777777" w:rsidR="00400055" w:rsidRPr="00D310C2" w:rsidRDefault="00400055" w:rsidP="00A935B3">
      <w:pPr>
        <w:pStyle w:val="maintext"/>
        <w:ind w:firstLine="400"/>
        <w:jc w:val="center"/>
      </w:pPr>
    </w:p>
    <w:p w14:paraId="2179D0F2" w14:textId="77777777" w:rsidR="00400055" w:rsidRPr="00D310C2" w:rsidRDefault="00400055" w:rsidP="00A935B3">
      <w:pPr>
        <w:pStyle w:val="maintext"/>
        <w:ind w:firstLine="400"/>
        <w:jc w:val="center"/>
      </w:pPr>
    </w:p>
    <w:p w14:paraId="5951A177" w14:textId="7B55F066" w:rsidR="00400055" w:rsidRDefault="0038673A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E565770" wp14:editId="510B96A4">
            <wp:extent cx="5608800" cy="5400000"/>
            <wp:effectExtent l="0" t="0" r="0" b="0"/>
            <wp:docPr id="77" name="그림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8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1CF9C8" w14:textId="6C208424" w:rsidR="0038673A" w:rsidRDefault="0038673A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10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K=1000, R=8/9)</w:t>
      </w:r>
    </w:p>
    <w:p w14:paraId="2BAC2BFF" w14:textId="77777777" w:rsidR="00400055" w:rsidRPr="0038673A" w:rsidRDefault="00400055" w:rsidP="00A935B3">
      <w:pPr>
        <w:pStyle w:val="maintext"/>
        <w:ind w:firstLine="400"/>
        <w:jc w:val="center"/>
      </w:pPr>
    </w:p>
    <w:p w14:paraId="0720A058" w14:textId="21D74129" w:rsidR="00400055" w:rsidRDefault="00400055" w:rsidP="00A935B3">
      <w:pPr>
        <w:pStyle w:val="maintext"/>
        <w:ind w:firstLine="400"/>
        <w:jc w:val="center"/>
      </w:pPr>
    </w:p>
    <w:p w14:paraId="09B4071F" w14:textId="69C8978F" w:rsidR="00400055" w:rsidRDefault="007331F6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77220FC" wp14:editId="449EE0C7">
            <wp:extent cx="5403600" cy="5400000"/>
            <wp:effectExtent l="0" t="0" r="6985" b="0"/>
            <wp:docPr id="86" name="그림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6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C7607D" w14:textId="57E2B670" w:rsidR="007331F6" w:rsidRDefault="007331F6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11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K=1000, R=2/3)</w:t>
      </w:r>
    </w:p>
    <w:p w14:paraId="5A81D7BF" w14:textId="77777777" w:rsidR="00400055" w:rsidRPr="007331F6" w:rsidRDefault="00400055" w:rsidP="00A935B3">
      <w:pPr>
        <w:pStyle w:val="maintext"/>
        <w:ind w:firstLine="400"/>
        <w:jc w:val="center"/>
      </w:pPr>
    </w:p>
    <w:p w14:paraId="423EB006" w14:textId="77777777" w:rsidR="00400055" w:rsidRDefault="00400055" w:rsidP="00A935B3">
      <w:pPr>
        <w:pStyle w:val="maintext"/>
        <w:ind w:firstLine="400"/>
        <w:jc w:val="center"/>
      </w:pPr>
    </w:p>
    <w:p w14:paraId="59EB8F98" w14:textId="703B4BF3" w:rsidR="001842E9" w:rsidRDefault="001842E9" w:rsidP="00A935B3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DDD9420" wp14:editId="1E220BE9">
            <wp:extent cx="5504400" cy="5400000"/>
            <wp:effectExtent l="0" t="0" r="1270" b="0"/>
            <wp:docPr id="95" name="그림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400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5EDB94" w14:textId="0FB79981" w:rsidR="001842E9" w:rsidRDefault="001842E9" w:rsidP="00A935B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9B08B2">
        <w:rPr>
          <w:noProof/>
        </w:rPr>
        <w:t>12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Performance of FEC Schemes (Sub-optimal algorithm, K=1000, R=1/3)</w:t>
      </w:r>
    </w:p>
    <w:p w14:paraId="1B358E42" w14:textId="4DE97406" w:rsidR="007E5EE7" w:rsidRDefault="007E5EE7" w:rsidP="00AF4195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A1A558C" wp14:editId="4E6C24A6">
            <wp:extent cx="5831472" cy="2918765"/>
            <wp:effectExtent l="0" t="0" r="0" b="0"/>
            <wp:docPr id="96" name="그림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056" cy="292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96560E" w14:textId="61E7970C" w:rsidR="007E5EE7" w:rsidRPr="005374D1" w:rsidRDefault="007E5EE7" w:rsidP="007E5EE7">
      <w:pPr>
        <w:pStyle w:val="Caption"/>
        <w:spacing w:before="180" w:line="288" w:lineRule="auto"/>
        <w:jc w:val="center"/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9B08B2">
        <w:rPr>
          <w:noProof/>
        </w:rPr>
        <w:t>13</w:t>
      </w:r>
      <w:r w:rsidRPr="00231BB1">
        <w:fldChar w:fldCharType="end"/>
      </w:r>
      <w:r w:rsidRPr="00231BB1">
        <w:t xml:space="preserve">. </w:t>
      </w:r>
      <w:r>
        <w:rPr>
          <w:lang w:eastAsia="ko-KR"/>
        </w:rPr>
        <w:t xml:space="preserve">Performance </w:t>
      </w:r>
      <w:r>
        <w:rPr>
          <w:rFonts w:hint="eastAsia"/>
          <w:lang w:eastAsia="ko-KR"/>
        </w:rPr>
        <w:t>vs Latency (Sub-optimal algorithm, K=1000, R=1/3)</w:t>
      </w:r>
      <w:r>
        <w:rPr>
          <w:lang w:eastAsia="ko-KR"/>
        </w:rPr>
        <w:t xml:space="preserve"> </w:t>
      </w:r>
    </w:p>
    <w:p w14:paraId="165B0B21" w14:textId="1E35861E" w:rsidR="006068D4" w:rsidRDefault="000F762B" w:rsidP="006068D4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lastRenderedPageBreak/>
        <w:t>Reference</w:t>
      </w:r>
      <w:r>
        <w:rPr>
          <w:rFonts w:hint="eastAsia"/>
        </w:rPr>
        <w:t>s</w:t>
      </w:r>
    </w:p>
    <w:p w14:paraId="09F63986" w14:textId="7C3A3038" w:rsidR="00843273" w:rsidRDefault="00843273" w:rsidP="00843273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</w:t>
      </w:r>
      <w:r>
        <w:rPr>
          <w:rFonts w:cs="Times New Roman" w:hint="eastAsia"/>
          <w:lang w:eastAsia="ko-KR"/>
        </w:rPr>
        <w:t>677</w:t>
      </w:r>
      <w:r>
        <w:rPr>
          <w:rFonts w:cs="Times New Roman"/>
          <w:lang w:eastAsia="ko-KR"/>
        </w:rPr>
        <w:t xml:space="preserve">1, </w:t>
      </w:r>
      <w:r>
        <w:rPr>
          <w:rFonts w:cs="Times New Roman" w:hint="eastAsia"/>
          <w:lang w:eastAsia="ko-KR"/>
        </w:rPr>
        <w:t>Samsung</w:t>
      </w:r>
      <w:r>
        <w:rPr>
          <w:rFonts w:cs="Times New Roman"/>
          <w:lang w:eastAsia="ko-KR"/>
        </w:rPr>
        <w:t xml:space="preserve">, </w:t>
      </w:r>
      <w:r>
        <w:t>"</w:t>
      </w:r>
      <w:r w:rsidRPr="00843273">
        <w:rPr>
          <w:lang w:eastAsia="ko-KR"/>
        </w:rPr>
        <w:t>Preliminary evaluation results on Quasi-Cyclic LDPC codes</w:t>
      </w:r>
      <w:r>
        <w:rPr>
          <w:rFonts w:cs="Times New Roman"/>
          <w:lang w:eastAsia="ko-KR"/>
        </w:rPr>
        <w:t>,</w:t>
      </w:r>
      <w:r>
        <w:t>"</w:t>
      </w:r>
      <w:r>
        <w:rPr>
          <w:rFonts w:cs="Times New Roman"/>
          <w:lang w:eastAsia="ko-KR"/>
        </w:rPr>
        <w:t xml:space="preserve"> 3GPP TSG RAN WG1 #</w:t>
      </w:r>
      <w:r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Pr="0070008C">
        <w:t>Gothenburg, Sweden</w:t>
      </w:r>
      <w:r>
        <w:rPr>
          <w:rFonts w:cs="Times New Roman"/>
          <w:lang w:eastAsia="ko-KR"/>
        </w:rPr>
        <w:t>, 2</w:t>
      </w:r>
      <w:r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26</w:t>
      </w:r>
      <w:r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46A61854" w14:textId="77777777" w:rsidR="00CF6A48" w:rsidRDefault="00CF6A48" w:rsidP="00CF6A48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 xml:space="preserve">67889, </w:t>
      </w:r>
      <w:r>
        <w:rPr>
          <w:rFonts w:cs="Times New Roman" w:hint="eastAsia"/>
          <w:lang w:eastAsia="ko-KR"/>
        </w:rPr>
        <w:t>Samsung</w:t>
      </w:r>
      <w:r>
        <w:rPr>
          <w:rFonts w:cs="Times New Roman"/>
          <w:lang w:eastAsia="ko-KR"/>
        </w:rPr>
        <w:t xml:space="preserve">, </w:t>
      </w:r>
      <w:r>
        <w:t>"</w:t>
      </w:r>
      <w:r w:rsidRPr="00323703">
        <w:rPr>
          <w:lang w:eastAsia="ko-KR"/>
        </w:rPr>
        <w:t>Design of Flexible LDPC Codes</w:t>
      </w:r>
      <w:r>
        <w:rPr>
          <w:rFonts w:cs="Times New Roman"/>
          <w:lang w:eastAsia="ko-KR"/>
        </w:rPr>
        <w:t>,</w:t>
      </w:r>
      <w:r>
        <w:t>"</w:t>
      </w:r>
      <w:r>
        <w:rPr>
          <w:rFonts w:cs="Times New Roman"/>
          <w:lang w:eastAsia="ko-KR"/>
        </w:rPr>
        <w:t xml:space="preserve"> 3GPP TSG RAN WG1 #</w:t>
      </w:r>
      <w:r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Pr="0070008C">
        <w:t>Gothenburg, Sweden</w:t>
      </w:r>
      <w:r>
        <w:rPr>
          <w:rFonts w:cs="Times New Roman"/>
          <w:lang w:eastAsia="ko-KR"/>
        </w:rPr>
        <w:t>, 2</w:t>
      </w:r>
      <w:r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26</w:t>
      </w:r>
      <w:r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5B75FC31" w14:textId="47A948B1" w:rsidR="00843273" w:rsidRDefault="00843273" w:rsidP="00843273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</w:t>
      </w:r>
      <w:r>
        <w:rPr>
          <w:rFonts w:cs="Times New Roman" w:hint="eastAsia"/>
          <w:lang w:eastAsia="ko-KR"/>
        </w:rPr>
        <w:t>677</w:t>
      </w:r>
      <w:r>
        <w:rPr>
          <w:rFonts w:cs="Times New Roman"/>
          <w:lang w:eastAsia="ko-KR"/>
        </w:rPr>
        <w:t xml:space="preserve">2, </w:t>
      </w:r>
      <w:r>
        <w:rPr>
          <w:rFonts w:cs="Times New Roman" w:hint="eastAsia"/>
          <w:lang w:eastAsia="ko-KR"/>
        </w:rPr>
        <w:t>Samsung</w:t>
      </w:r>
      <w:r>
        <w:rPr>
          <w:rFonts w:cs="Times New Roman"/>
          <w:lang w:eastAsia="ko-KR"/>
        </w:rPr>
        <w:t xml:space="preserve">, </w:t>
      </w:r>
      <w:r>
        <w:t>"</w:t>
      </w:r>
      <w:r w:rsidRPr="00843273">
        <w:rPr>
          <w:lang w:eastAsia="ko-KR"/>
        </w:rPr>
        <w:t>Performance analysis on Polar codes</w:t>
      </w:r>
      <w:r>
        <w:rPr>
          <w:rFonts w:cs="Times New Roman"/>
          <w:lang w:eastAsia="ko-KR"/>
        </w:rPr>
        <w:t>,</w:t>
      </w:r>
      <w:r>
        <w:t>"</w:t>
      </w:r>
      <w:r>
        <w:rPr>
          <w:rFonts w:cs="Times New Roman"/>
          <w:lang w:eastAsia="ko-KR"/>
        </w:rPr>
        <w:t xml:space="preserve"> 3GPP TSG RAN WG1 #</w:t>
      </w:r>
      <w:r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Pr="0070008C">
        <w:t>Gothenburg, Sweden</w:t>
      </w:r>
      <w:r>
        <w:rPr>
          <w:rFonts w:cs="Times New Roman"/>
          <w:lang w:eastAsia="ko-KR"/>
        </w:rPr>
        <w:t>, 2</w:t>
      </w:r>
      <w:r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26</w:t>
      </w:r>
      <w:r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461A583E" w14:textId="31F83809" w:rsidR="006918DD" w:rsidRDefault="006918DD" w:rsidP="00783169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/>
          <w:lang w:eastAsia="ko-KR"/>
        </w:rPr>
        <w:t>R1-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 xml:space="preserve">67209, Huawei, </w:t>
      </w:r>
      <w:r>
        <w:t>"</w:t>
      </w:r>
      <w:r w:rsidR="00783169" w:rsidRPr="00783169">
        <w:t>Polar code design and rate matching</w:t>
      </w:r>
      <w:r>
        <w:rPr>
          <w:rFonts w:cs="Times New Roman"/>
          <w:lang w:eastAsia="ko-KR"/>
        </w:rPr>
        <w:t>,</w:t>
      </w:r>
      <w:r>
        <w:t>"</w:t>
      </w:r>
      <w:r>
        <w:rPr>
          <w:rFonts w:cs="Times New Roman"/>
          <w:lang w:eastAsia="ko-KR"/>
        </w:rPr>
        <w:t xml:space="preserve"> 3GPP TSG RAN WG1 #</w:t>
      </w:r>
      <w:r>
        <w:rPr>
          <w:rFonts w:cs="Times New Roman" w:hint="eastAsia"/>
          <w:lang w:eastAsia="ko-KR"/>
        </w:rPr>
        <w:t>86</w:t>
      </w:r>
      <w:r>
        <w:rPr>
          <w:rFonts w:cs="Times New Roman"/>
          <w:lang w:eastAsia="ko-KR"/>
        </w:rPr>
        <w:t xml:space="preserve">, </w:t>
      </w:r>
      <w:r w:rsidRPr="0070008C">
        <w:t>Gothenburg, Sweden</w:t>
      </w:r>
      <w:r>
        <w:rPr>
          <w:rFonts w:cs="Times New Roman"/>
          <w:lang w:eastAsia="ko-KR"/>
        </w:rPr>
        <w:t>, 2</w:t>
      </w:r>
      <w:r>
        <w:rPr>
          <w:rFonts w:cs="Times New Roman" w:hint="eastAsia"/>
          <w:lang w:eastAsia="ko-KR"/>
        </w:rPr>
        <w:t>2</w:t>
      </w:r>
      <w:r>
        <w:rPr>
          <w:rFonts w:cs="Times New Roman"/>
          <w:lang w:eastAsia="ko-KR"/>
        </w:rPr>
        <w:t>-</w:t>
      </w:r>
      <w:r>
        <w:rPr>
          <w:rFonts w:cs="Times New Roman" w:hint="eastAsia"/>
          <w:lang w:eastAsia="ko-KR"/>
        </w:rPr>
        <w:t>26</w:t>
      </w:r>
      <w:r w:rsidR="005149F4">
        <w:rPr>
          <w:rFonts w:cs="Times New Roman"/>
          <w:lang w:eastAsia="ko-KR"/>
        </w:rPr>
        <w:t>th</w:t>
      </w:r>
      <w:r>
        <w:rPr>
          <w:rFonts w:cs="Times New Roman"/>
          <w:lang w:eastAsia="ko-KR"/>
        </w:rPr>
        <w:t xml:space="preserve"> </w:t>
      </w:r>
      <w:r>
        <w:rPr>
          <w:rFonts w:cs="Times New Roman" w:hint="eastAsia"/>
          <w:lang w:eastAsia="ko-KR"/>
        </w:rPr>
        <w:t>Aug</w:t>
      </w:r>
      <w:r>
        <w:rPr>
          <w:rFonts w:cs="Times New Roman"/>
          <w:lang w:eastAsia="ko-KR"/>
        </w:rPr>
        <w:t>. 20</w:t>
      </w:r>
      <w:r>
        <w:rPr>
          <w:rFonts w:cs="Times New Roman" w:hint="eastAsia"/>
          <w:lang w:eastAsia="ko-KR"/>
        </w:rPr>
        <w:t>1</w:t>
      </w:r>
      <w:r>
        <w:rPr>
          <w:rFonts w:cs="Times New Roman"/>
          <w:lang w:eastAsia="ko-KR"/>
        </w:rPr>
        <w:t>6.</w:t>
      </w:r>
    </w:p>
    <w:p w14:paraId="6641F0BA" w14:textId="41AFE05D" w:rsidR="00396038" w:rsidRDefault="002137C4" w:rsidP="007F3DD2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6D4195">
        <w:rPr>
          <w:rFonts w:cs="Times New Roman"/>
          <w:lang w:eastAsia="ko-KR"/>
        </w:rPr>
        <w:t>R1-</w:t>
      </w:r>
      <w:r w:rsidRPr="006D4195">
        <w:rPr>
          <w:rFonts w:cs="Times New Roman" w:hint="eastAsia"/>
          <w:lang w:eastAsia="ko-KR"/>
        </w:rPr>
        <w:t>1</w:t>
      </w:r>
      <w:r w:rsidRPr="006D4195">
        <w:rPr>
          <w:rFonts w:cs="Times New Roman"/>
          <w:lang w:eastAsia="ko-KR"/>
        </w:rPr>
        <w:t xml:space="preserve">609073, </w:t>
      </w:r>
      <w:r w:rsidRPr="006D4195">
        <w:rPr>
          <w:rFonts w:cs="Times New Roman" w:hint="eastAsia"/>
          <w:lang w:eastAsia="ko-KR"/>
        </w:rPr>
        <w:t>Samsung</w:t>
      </w:r>
      <w:r w:rsidRPr="006D4195">
        <w:rPr>
          <w:rFonts w:cs="Times New Roman"/>
          <w:lang w:eastAsia="ko-KR"/>
        </w:rPr>
        <w:t xml:space="preserve">, </w:t>
      </w:r>
      <w:r>
        <w:t>"</w:t>
      </w:r>
      <w:r w:rsidRPr="002137C4">
        <w:rPr>
          <w:lang w:eastAsia="ko-KR"/>
        </w:rPr>
        <w:t>Discussion on latency of channel codes for NR</w:t>
      </w:r>
      <w:r w:rsidRPr="006D4195">
        <w:rPr>
          <w:rFonts w:cs="Times New Roman"/>
          <w:lang w:eastAsia="ko-KR"/>
        </w:rPr>
        <w:t>,</w:t>
      </w:r>
      <w:r>
        <w:t>"</w:t>
      </w:r>
      <w:r w:rsidRPr="006D4195">
        <w:rPr>
          <w:rFonts w:cs="Times New Roman"/>
          <w:lang w:eastAsia="ko-KR"/>
        </w:rPr>
        <w:t xml:space="preserve"> 3GPP TSG RAN WG1 #</w:t>
      </w:r>
      <w:r w:rsidRPr="006D4195">
        <w:rPr>
          <w:rFonts w:cs="Times New Roman" w:hint="eastAsia"/>
          <w:lang w:eastAsia="ko-KR"/>
        </w:rPr>
        <w:t>86</w:t>
      </w:r>
      <w:r w:rsidR="006D4195">
        <w:rPr>
          <w:rFonts w:cs="Times New Roman"/>
          <w:lang w:eastAsia="ko-KR"/>
        </w:rPr>
        <w:t>bis</w:t>
      </w:r>
      <w:r w:rsidRPr="006D4195">
        <w:rPr>
          <w:rFonts w:cs="Times New Roman"/>
          <w:lang w:eastAsia="ko-KR"/>
        </w:rPr>
        <w:t xml:space="preserve">, </w:t>
      </w:r>
      <w:r w:rsidR="006D4195" w:rsidRPr="006D4195">
        <w:rPr>
          <w:rFonts w:cs="Times New Roman"/>
          <w:lang w:eastAsia="ko-KR"/>
        </w:rPr>
        <w:t>Lisbon, Portugal, 10</w:t>
      </w:r>
      <w:r w:rsidR="00F42DFA">
        <w:rPr>
          <w:rFonts w:cs="Times New Roman"/>
          <w:lang w:eastAsia="ko-KR"/>
        </w:rPr>
        <w:t>-</w:t>
      </w:r>
      <w:r w:rsidR="006D4195" w:rsidRPr="006D4195">
        <w:rPr>
          <w:rFonts w:cs="Times New Roman"/>
          <w:lang w:eastAsia="ko-KR"/>
        </w:rPr>
        <w:t>14th Oct. 2016</w:t>
      </w:r>
      <w:r w:rsidR="0039531A">
        <w:rPr>
          <w:rFonts w:cs="Times New Roman"/>
          <w:lang w:eastAsia="ko-KR"/>
        </w:rPr>
        <w:t>.</w:t>
      </w:r>
    </w:p>
    <w:p w14:paraId="21F90928" w14:textId="77777777" w:rsidR="00132D2C" w:rsidRPr="006D4195" w:rsidRDefault="00132D2C" w:rsidP="00132D2C">
      <w:pPr>
        <w:pStyle w:val="2222"/>
        <w:spacing w:after="120" w:line="288" w:lineRule="auto"/>
        <w:ind w:left="360" w:firstLineChars="0" w:firstLine="0"/>
        <w:rPr>
          <w:rFonts w:cs="Times New Roman"/>
          <w:lang w:eastAsia="ko-KR"/>
        </w:rPr>
      </w:pPr>
    </w:p>
    <w:sectPr w:rsidR="00132D2C" w:rsidRPr="006D4195" w:rsidSect="00FF4D8E">
      <w:head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160006" w14:textId="77777777" w:rsidR="00384612" w:rsidRDefault="00384612">
      <w:r>
        <w:separator/>
      </w:r>
    </w:p>
  </w:endnote>
  <w:endnote w:type="continuationSeparator" w:id="0">
    <w:p w14:paraId="3B449E5A" w14:textId="77777777" w:rsidR="00384612" w:rsidRDefault="003846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CD7784" w14:textId="77777777" w:rsidR="00384612" w:rsidRDefault="00384612">
      <w:r>
        <w:separator/>
      </w:r>
    </w:p>
  </w:footnote>
  <w:footnote w:type="continuationSeparator" w:id="0">
    <w:p w14:paraId="1737EE73" w14:textId="77777777" w:rsidR="00384612" w:rsidRDefault="00384612">
      <w:r>
        <w:continuationSeparator/>
      </w:r>
    </w:p>
  </w:footnote>
  <w:footnote w:id="1">
    <w:p w14:paraId="1FCF289A" w14:textId="77777777" w:rsidR="00C17336" w:rsidRDefault="00C17336" w:rsidP="00C17336">
      <w:pPr>
        <w:pStyle w:val="FootnoteText"/>
        <w:rPr>
          <w:lang w:eastAsia="ko-KR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eastAsia"/>
          <w:lang w:eastAsia="ko-KR"/>
        </w:rPr>
        <w:t>Here, the check node operation can be realized as a 2-dimensional LUT</w:t>
      </w:r>
      <w:r>
        <w:rPr>
          <w:lang w:eastAsia="ko-KR"/>
        </w:rPr>
        <w:t xml:space="preserve">. However, a 2-dimensional LUT is much more complex than </w:t>
      </w:r>
      <w:r>
        <w:rPr>
          <w:rFonts w:hint="eastAsia"/>
          <w:lang w:eastAsia="ko-KR"/>
        </w:rPr>
        <w:t>three</w:t>
      </w:r>
      <w:r>
        <w:rPr>
          <w:lang w:eastAsia="ko-KR"/>
        </w:rPr>
        <w:t xml:space="preserve"> 1-dimensional LUT</w:t>
      </w:r>
      <w:r>
        <w:rPr>
          <w:rFonts w:hint="eastAsia"/>
          <w:lang w:eastAsia="ko-KR"/>
        </w:rPr>
        <w:t xml:space="preserve"> operations</w:t>
      </w:r>
      <w:r>
        <w:rPr>
          <w:lang w:eastAsia="ko-KR"/>
        </w:rPr>
        <w:t xml:space="preserve">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255243" w14:textId="77777777" w:rsidR="00A13836" w:rsidRDefault="00A13836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D692FE8"/>
    <w:multiLevelType w:val="hybridMultilevel"/>
    <w:tmpl w:val="FD6A64AA"/>
    <w:lvl w:ilvl="0" w:tplc="731C610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3" w15:restartNumberingAfterBreak="0">
    <w:nsid w:val="128C2DA7"/>
    <w:multiLevelType w:val="hybridMultilevel"/>
    <w:tmpl w:val="A3B24C5E"/>
    <w:lvl w:ilvl="0" w:tplc="7376FAA2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8FD4CD6"/>
    <w:multiLevelType w:val="multilevel"/>
    <w:tmpl w:val="1804C75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3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1A6C5DDE"/>
    <w:multiLevelType w:val="hybridMultilevel"/>
    <w:tmpl w:val="7678689C"/>
    <w:lvl w:ilvl="0" w:tplc="9C8AE81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C102B03"/>
    <w:multiLevelType w:val="hybridMultilevel"/>
    <w:tmpl w:val="7C265940"/>
    <w:lvl w:ilvl="0" w:tplc="6E564422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D">
      <w:start w:val="1"/>
      <w:numFmt w:val="bullet"/>
      <w:lvlText w:val="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8" w15:restartNumberingAfterBreak="0">
    <w:nsid w:val="4F6D4A74"/>
    <w:multiLevelType w:val="hybridMultilevel"/>
    <w:tmpl w:val="7512A06E"/>
    <w:lvl w:ilvl="0" w:tplc="5C0A64A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582716B7"/>
    <w:multiLevelType w:val="hybridMultilevel"/>
    <w:tmpl w:val="ADB20A20"/>
    <w:lvl w:ilvl="0" w:tplc="F188992C">
      <w:start w:val="1"/>
      <w:numFmt w:val="bullet"/>
      <w:lvlText w:val="-"/>
      <w:lvlJc w:val="left"/>
      <w:pPr>
        <w:ind w:left="460" w:hanging="360"/>
      </w:pPr>
      <w:rPr>
        <w:rFonts w:ascii="Times New Roman" w:eastAsia="맑은 고딕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00" w:hanging="400"/>
      </w:pPr>
      <w:rPr>
        <w:rFonts w:ascii="Wingdings" w:hAnsi="Wingdings" w:hint="default"/>
      </w:rPr>
    </w:lvl>
  </w:abstractNum>
  <w:abstractNum w:abstractNumId="11" w15:restartNumberingAfterBreak="0">
    <w:nsid w:val="591547E9"/>
    <w:multiLevelType w:val="hybridMultilevel"/>
    <w:tmpl w:val="296EE132"/>
    <w:lvl w:ilvl="0" w:tplc="86D0672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6ED24610"/>
    <w:multiLevelType w:val="hybridMultilevel"/>
    <w:tmpl w:val="E5A46520"/>
    <w:lvl w:ilvl="0" w:tplc="8F90FAF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5F2298C"/>
    <w:multiLevelType w:val="hybridMultilevel"/>
    <w:tmpl w:val="4D32CF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EE2F18"/>
    <w:multiLevelType w:val="hybridMultilevel"/>
    <w:tmpl w:val="1E88900A"/>
    <w:lvl w:ilvl="0" w:tplc="2898D162">
      <w:start w:val="1"/>
      <w:numFmt w:val="decimal"/>
      <w:lvlText w:val="%1)"/>
      <w:lvlJc w:val="left"/>
      <w:pPr>
        <w:ind w:left="1030" w:hanging="63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16" w15:restartNumberingAfterBreak="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9"/>
  </w:num>
  <w:num w:numId="4">
    <w:abstractNumId w:val="13"/>
  </w:num>
  <w:num w:numId="5">
    <w:abstractNumId w:val="1"/>
  </w:num>
  <w:num w:numId="6">
    <w:abstractNumId w:val="0"/>
  </w:num>
  <w:num w:numId="7">
    <w:abstractNumId w:val="16"/>
  </w:num>
  <w:num w:numId="8">
    <w:abstractNumId w:val="12"/>
  </w:num>
  <w:num w:numId="9">
    <w:abstractNumId w:val="14"/>
  </w:num>
  <w:num w:numId="10">
    <w:abstractNumId w:val="8"/>
  </w:num>
  <w:num w:numId="11">
    <w:abstractNumId w:val="11"/>
  </w:num>
  <w:num w:numId="12">
    <w:abstractNumId w:val="2"/>
  </w:num>
  <w:num w:numId="13">
    <w:abstractNumId w:val="4"/>
  </w:num>
  <w:num w:numId="14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5"/>
  </w:num>
  <w:num w:numId="17">
    <w:abstractNumId w:val="15"/>
  </w:num>
  <w:num w:numId="18">
    <w:abstractNumId w:val="3"/>
  </w:num>
  <w:num w:numId="19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0481"/>
    <w:rsid w:val="00001C76"/>
    <w:rsid w:val="000020C0"/>
    <w:rsid w:val="00002A92"/>
    <w:rsid w:val="00002ACA"/>
    <w:rsid w:val="000033A8"/>
    <w:rsid w:val="000036EF"/>
    <w:rsid w:val="00004076"/>
    <w:rsid w:val="000047C3"/>
    <w:rsid w:val="00004F5B"/>
    <w:rsid w:val="00005774"/>
    <w:rsid w:val="00005F49"/>
    <w:rsid w:val="00007949"/>
    <w:rsid w:val="000103FE"/>
    <w:rsid w:val="00010921"/>
    <w:rsid w:val="00011005"/>
    <w:rsid w:val="000114BE"/>
    <w:rsid w:val="00011A53"/>
    <w:rsid w:val="00011FAA"/>
    <w:rsid w:val="00011FB1"/>
    <w:rsid w:val="00012357"/>
    <w:rsid w:val="0001264C"/>
    <w:rsid w:val="00012D3C"/>
    <w:rsid w:val="000133BB"/>
    <w:rsid w:val="000134A1"/>
    <w:rsid w:val="0001401B"/>
    <w:rsid w:val="000167DF"/>
    <w:rsid w:val="0001695D"/>
    <w:rsid w:val="000172F4"/>
    <w:rsid w:val="00020940"/>
    <w:rsid w:val="00021091"/>
    <w:rsid w:val="000210FF"/>
    <w:rsid w:val="00021585"/>
    <w:rsid w:val="00021A37"/>
    <w:rsid w:val="00021CA4"/>
    <w:rsid w:val="00022194"/>
    <w:rsid w:val="00022677"/>
    <w:rsid w:val="00022C4C"/>
    <w:rsid w:val="0002347A"/>
    <w:rsid w:val="00023861"/>
    <w:rsid w:val="00025E1D"/>
    <w:rsid w:val="000265B2"/>
    <w:rsid w:val="0002783B"/>
    <w:rsid w:val="00030EA8"/>
    <w:rsid w:val="00031578"/>
    <w:rsid w:val="000326A9"/>
    <w:rsid w:val="00032854"/>
    <w:rsid w:val="0003302A"/>
    <w:rsid w:val="00034BB9"/>
    <w:rsid w:val="000375ED"/>
    <w:rsid w:val="0004152C"/>
    <w:rsid w:val="00044658"/>
    <w:rsid w:val="00045082"/>
    <w:rsid w:val="000451A8"/>
    <w:rsid w:val="00045417"/>
    <w:rsid w:val="00046A11"/>
    <w:rsid w:val="00046AB8"/>
    <w:rsid w:val="00046EDE"/>
    <w:rsid w:val="0005019A"/>
    <w:rsid w:val="00051AFF"/>
    <w:rsid w:val="00052776"/>
    <w:rsid w:val="00053930"/>
    <w:rsid w:val="00053FDA"/>
    <w:rsid w:val="00053FFC"/>
    <w:rsid w:val="000543C0"/>
    <w:rsid w:val="000549DA"/>
    <w:rsid w:val="000551A1"/>
    <w:rsid w:val="00055E7B"/>
    <w:rsid w:val="00055EC9"/>
    <w:rsid w:val="00055F99"/>
    <w:rsid w:val="00056B06"/>
    <w:rsid w:val="00057250"/>
    <w:rsid w:val="00057830"/>
    <w:rsid w:val="00057BC9"/>
    <w:rsid w:val="00057CB5"/>
    <w:rsid w:val="00060151"/>
    <w:rsid w:val="00061EFB"/>
    <w:rsid w:val="0006267E"/>
    <w:rsid w:val="000627C6"/>
    <w:rsid w:val="0006393B"/>
    <w:rsid w:val="00063AC6"/>
    <w:rsid w:val="00063C92"/>
    <w:rsid w:val="00065630"/>
    <w:rsid w:val="00066122"/>
    <w:rsid w:val="0006780A"/>
    <w:rsid w:val="0007119C"/>
    <w:rsid w:val="000713DA"/>
    <w:rsid w:val="0007206C"/>
    <w:rsid w:val="00072453"/>
    <w:rsid w:val="00073456"/>
    <w:rsid w:val="00073C42"/>
    <w:rsid w:val="00074915"/>
    <w:rsid w:val="000755B5"/>
    <w:rsid w:val="000768C1"/>
    <w:rsid w:val="00076FF5"/>
    <w:rsid w:val="000775AB"/>
    <w:rsid w:val="000833AA"/>
    <w:rsid w:val="00083457"/>
    <w:rsid w:val="00083DE3"/>
    <w:rsid w:val="000848C0"/>
    <w:rsid w:val="000862ED"/>
    <w:rsid w:val="00086364"/>
    <w:rsid w:val="00086A31"/>
    <w:rsid w:val="00087C1D"/>
    <w:rsid w:val="00087EEE"/>
    <w:rsid w:val="00087F06"/>
    <w:rsid w:val="000902E8"/>
    <w:rsid w:val="00090A57"/>
    <w:rsid w:val="00091C52"/>
    <w:rsid w:val="00092123"/>
    <w:rsid w:val="00092C32"/>
    <w:rsid w:val="00094B22"/>
    <w:rsid w:val="0009687E"/>
    <w:rsid w:val="0009739B"/>
    <w:rsid w:val="000A0109"/>
    <w:rsid w:val="000A086F"/>
    <w:rsid w:val="000A1D31"/>
    <w:rsid w:val="000A26F4"/>
    <w:rsid w:val="000A2BFF"/>
    <w:rsid w:val="000A3142"/>
    <w:rsid w:val="000A3A11"/>
    <w:rsid w:val="000A5315"/>
    <w:rsid w:val="000A591F"/>
    <w:rsid w:val="000A6336"/>
    <w:rsid w:val="000A6EED"/>
    <w:rsid w:val="000A77A6"/>
    <w:rsid w:val="000B0B99"/>
    <w:rsid w:val="000B11F5"/>
    <w:rsid w:val="000B14DD"/>
    <w:rsid w:val="000B25B1"/>
    <w:rsid w:val="000B2B68"/>
    <w:rsid w:val="000B3412"/>
    <w:rsid w:val="000B3C13"/>
    <w:rsid w:val="000B4E5C"/>
    <w:rsid w:val="000B4FD7"/>
    <w:rsid w:val="000B7E5D"/>
    <w:rsid w:val="000C074E"/>
    <w:rsid w:val="000C14C1"/>
    <w:rsid w:val="000C2647"/>
    <w:rsid w:val="000C2DAC"/>
    <w:rsid w:val="000C3761"/>
    <w:rsid w:val="000C3A4B"/>
    <w:rsid w:val="000C4A3B"/>
    <w:rsid w:val="000C57FC"/>
    <w:rsid w:val="000C650F"/>
    <w:rsid w:val="000D00DD"/>
    <w:rsid w:val="000D0BAB"/>
    <w:rsid w:val="000D0D1F"/>
    <w:rsid w:val="000D1026"/>
    <w:rsid w:val="000D19F4"/>
    <w:rsid w:val="000D1DFB"/>
    <w:rsid w:val="000D25AC"/>
    <w:rsid w:val="000D4622"/>
    <w:rsid w:val="000D4806"/>
    <w:rsid w:val="000D5200"/>
    <w:rsid w:val="000D52F3"/>
    <w:rsid w:val="000D62A1"/>
    <w:rsid w:val="000D6EC6"/>
    <w:rsid w:val="000D758A"/>
    <w:rsid w:val="000D77B5"/>
    <w:rsid w:val="000E138C"/>
    <w:rsid w:val="000E1E00"/>
    <w:rsid w:val="000E1EB5"/>
    <w:rsid w:val="000E2201"/>
    <w:rsid w:val="000E24F9"/>
    <w:rsid w:val="000E2A07"/>
    <w:rsid w:val="000E3F2F"/>
    <w:rsid w:val="000E48A4"/>
    <w:rsid w:val="000E4992"/>
    <w:rsid w:val="000E4ECC"/>
    <w:rsid w:val="000E512F"/>
    <w:rsid w:val="000E6410"/>
    <w:rsid w:val="000E7166"/>
    <w:rsid w:val="000F00D3"/>
    <w:rsid w:val="000F0D83"/>
    <w:rsid w:val="000F13DF"/>
    <w:rsid w:val="000F2246"/>
    <w:rsid w:val="000F2916"/>
    <w:rsid w:val="000F3287"/>
    <w:rsid w:val="000F3AB3"/>
    <w:rsid w:val="000F3CC0"/>
    <w:rsid w:val="000F433B"/>
    <w:rsid w:val="000F4BEF"/>
    <w:rsid w:val="000F5D7C"/>
    <w:rsid w:val="000F60C9"/>
    <w:rsid w:val="000F762B"/>
    <w:rsid w:val="000F7A35"/>
    <w:rsid w:val="00100CCE"/>
    <w:rsid w:val="0010112F"/>
    <w:rsid w:val="00101AC6"/>
    <w:rsid w:val="00101FE9"/>
    <w:rsid w:val="00102506"/>
    <w:rsid w:val="00103136"/>
    <w:rsid w:val="001038BF"/>
    <w:rsid w:val="00103FB1"/>
    <w:rsid w:val="00104BD6"/>
    <w:rsid w:val="0010607E"/>
    <w:rsid w:val="001067FF"/>
    <w:rsid w:val="00106F9A"/>
    <w:rsid w:val="00107C3A"/>
    <w:rsid w:val="00110559"/>
    <w:rsid w:val="00110755"/>
    <w:rsid w:val="00111454"/>
    <w:rsid w:val="00111EE9"/>
    <w:rsid w:val="001120A1"/>
    <w:rsid w:val="00112A78"/>
    <w:rsid w:val="00113739"/>
    <w:rsid w:val="00114EB4"/>
    <w:rsid w:val="0011535D"/>
    <w:rsid w:val="001155B8"/>
    <w:rsid w:val="00117B15"/>
    <w:rsid w:val="00120B93"/>
    <w:rsid w:val="00121508"/>
    <w:rsid w:val="0012156A"/>
    <w:rsid w:val="00121AC2"/>
    <w:rsid w:val="00122743"/>
    <w:rsid w:val="0012303A"/>
    <w:rsid w:val="001231B6"/>
    <w:rsid w:val="00123454"/>
    <w:rsid w:val="00123665"/>
    <w:rsid w:val="00123B51"/>
    <w:rsid w:val="00125443"/>
    <w:rsid w:val="00125A8B"/>
    <w:rsid w:val="00126905"/>
    <w:rsid w:val="00126BA7"/>
    <w:rsid w:val="00127795"/>
    <w:rsid w:val="00127AD3"/>
    <w:rsid w:val="00127D4B"/>
    <w:rsid w:val="0013023F"/>
    <w:rsid w:val="0013041F"/>
    <w:rsid w:val="00130A5C"/>
    <w:rsid w:val="00130F96"/>
    <w:rsid w:val="0013145E"/>
    <w:rsid w:val="00131748"/>
    <w:rsid w:val="00132CCB"/>
    <w:rsid w:val="00132D2C"/>
    <w:rsid w:val="00133026"/>
    <w:rsid w:val="001337D1"/>
    <w:rsid w:val="00135071"/>
    <w:rsid w:val="00135EB0"/>
    <w:rsid w:val="001360B5"/>
    <w:rsid w:val="00136E4B"/>
    <w:rsid w:val="00137048"/>
    <w:rsid w:val="00137383"/>
    <w:rsid w:val="001379DE"/>
    <w:rsid w:val="00140E28"/>
    <w:rsid w:val="0014343A"/>
    <w:rsid w:val="00143869"/>
    <w:rsid w:val="00143F07"/>
    <w:rsid w:val="00144023"/>
    <w:rsid w:val="00146AD3"/>
    <w:rsid w:val="00146DE6"/>
    <w:rsid w:val="001471E4"/>
    <w:rsid w:val="00147305"/>
    <w:rsid w:val="001503B7"/>
    <w:rsid w:val="00150638"/>
    <w:rsid w:val="001525D1"/>
    <w:rsid w:val="00153CFF"/>
    <w:rsid w:val="0015445A"/>
    <w:rsid w:val="0015486C"/>
    <w:rsid w:val="0015488F"/>
    <w:rsid w:val="0015664B"/>
    <w:rsid w:val="00161292"/>
    <w:rsid w:val="00162026"/>
    <w:rsid w:val="00162392"/>
    <w:rsid w:val="001634AD"/>
    <w:rsid w:val="001639BD"/>
    <w:rsid w:val="00164498"/>
    <w:rsid w:val="001649A0"/>
    <w:rsid w:val="00165354"/>
    <w:rsid w:val="0016551E"/>
    <w:rsid w:val="001661E6"/>
    <w:rsid w:val="001666CC"/>
    <w:rsid w:val="0016793B"/>
    <w:rsid w:val="00167D7B"/>
    <w:rsid w:val="00167F3F"/>
    <w:rsid w:val="0017033E"/>
    <w:rsid w:val="0017085B"/>
    <w:rsid w:val="00170CD5"/>
    <w:rsid w:val="00171145"/>
    <w:rsid w:val="001717D9"/>
    <w:rsid w:val="00171BBC"/>
    <w:rsid w:val="00171DC7"/>
    <w:rsid w:val="00171E74"/>
    <w:rsid w:val="00172663"/>
    <w:rsid w:val="001756F6"/>
    <w:rsid w:val="0017649F"/>
    <w:rsid w:val="00176B67"/>
    <w:rsid w:val="0018000E"/>
    <w:rsid w:val="00180AD4"/>
    <w:rsid w:val="001816A8"/>
    <w:rsid w:val="00181899"/>
    <w:rsid w:val="00182932"/>
    <w:rsid w:val="00182E06"/>
    <w:rsid w:val="001842E5"/>
    <w:rsid w:val="001842E9"/>
    <w:rsid w:val="00184848"/>
    <w:rsid w:val="001850D6"/>
    <w:rsid w:val="00185FC0"/>
    <w:rsid w:val="001911AC"/>
    <w:rsid w:val="0019135F"/>
    <w:rsid w:val="0019161B"/>
    <w:rsid w:val="00192A7E"/>
    <w:rsid w:val="00193C02"/>
    <w:rsid w:val="001944EC"/>
    <w:rsid w:val="0019499E"/>
    <w:rsid w:val="00195F66"/>
    <w:rsid w:val="00196998"/>
    <w:rsid w:val="001974B7"/>
    <w:rsid w:val="0019758D"/>
    <w:rsid w:val="001979B7"/>
    <w:rsid w:val="00197BA4"/>
    <w:rsid w:val="001A1456"/>
    <w:rsid w:val="001A2884"/>
    <w:rsid w:val="001A3681"/>
    <w:rsid w:val="001A3AFD"/>
    <w:rsid w:val="001A3EC6"/>
    <w:rsid w:val="001A49D7"/>
    <w:rsid w:val="001A53DF"/>
    <w:rsid w:val="001A56C7"/>
    <w:rsid w:val="001A6DD2"/>
    <w:rsid w:val="001B010D"/>
    <w:rsid w:val="001B1822"/>
    <w:rsid w:val="001B1FAD"/>
    <w:rsid w:val="001B2F03"/>
    <w:rsid w:val="001B3D22"/>
    <w:rsid w:val="001B5E86"/>
    <w:rsid w:val="001B620C"/>
    <w:rsid w:val="001B7B86"/>
    <w:rsid w:val="001C0600"/>
    <w:rsid w:val="001C06AA"/>
    <w:rsid w:val="001C0A76"/>
    <w:rsid w:val="001C11FA"/>
    <w:rsid w:val="001C19BF"/>
    <w:rsid w:val="001C292D"/>
    <w:rsid w:val="001C3694"/>
    <w:rsid w:val="001C46E4"/>
    <w:rsid w:val="001C5574"/>
    <w:rsid w:val="001C64AB"/>
    <w:rsid w:val="001C6890"/>
    <w:rsid w:val="001C76C5"/>
    <w:rsid w:val="001C7CCA"/>
    <w:rsid w:val="001D04EE"/>
    <w:rsid w:val="001D07C2"/>
    <w:rsid w:val="001D0D60"/>
    <w:rsid w:val="001D0FD7"/>
    <w:rsid w:val="001D2700"/>
    <w:rsid w:val="001D2861"/>
    <w:rsid w:val="001D30DD"/>
    <w:rsid w:val="001D4091"/>
    <w:rsid w:val="001D4963"/>
    <w:rsid w:val="001D4D78"/>
    <w:rsid w:val="001D524E"/>
    <w:rsid w:val="001D5EFC"/>
    <w:rsid w:val="001D61B8"/>
    <w:rsid w:val="001D6E5B"/>
    <w:rsid w:val="001D7A0B"/>
    <w:rsid w:val="001E01A3"/>
    <w:rsid w:val="001E068B"/>
    <w:rsid w:val="001E083E"/>
    <w:rsid w:val="001E16EB"/>
    <w:rsid w:val="001E2551"/>
    <w:rsid w:val="001E3CBB"/>
    <w:rsid w:val="001E5959"/>
    <w:rsid w:val="001E622E"/>
    <w:rsid w:val="001E6796"/>
    <w:rsid w:val="001F1669"/>
    <w:rsid w:val="001F1840"/>
    <w:rsid w:val="001F2406"/>
    <w:rsid w:val="001F2638"/>
    <w:rsid w:val="001F29A1"/>
    <w:rsid w:val="001F3407"/>
    <w:rsid w:val="001F3815"/>
    <w:rsid w:val="001F3BD8"/>
    <w:rsid w:val="001F4088"/>
    <w:rsid w:val="001F4519"/>
    <w:rsid w:val="001F4A35"/>
    <w:rsid w:val="001F5199"/>
    <w:rsid w:val="001F56A4"/>
    <w:rsid w:val="001F6F91"/>
    <w:rsid w:val="001F7983"/>
    <w:rsid w:val="001F7B02"/>
    <w:rsid w:val="001F7C2B"/>
    <w:rsid w:val="001F7CE2"/>
    <w:rsid w:val="00200145"/>
    <w:rsid w:val="00200F1F"/>
    <w:rsid w:val="00201AB8"/>
    <w:rsid w:val="00202049"/>
    <w:rsid w:val="002021AE"/>
    <w:rsid w:val="00202279"/>
    <w:rsid w:val="00202BE0"/>
    <w:rsid w:val="0020334D"/>
    <w:rsid w:val="002044FD"/>
    <w:rsid w:val="00204ECF"/>
    <w:rsid w:val="00205DF1"/>
    <w:rsid w:val="002069C7"/>
    <w:rsid w:val="00207065"/>
    <w:rsid w:val="00207479"/>
    <w:rsid w:val="00210AC6"/>
    <w:rsid w:val="0021177B"/>
    <w:rsid w:val="002121B2"/>
    <w:rsid w:val="00212561"/>
    <w:rsid w:val="002130F3"/>
    <w:rsid w:val="0021354A"/>
    <w:rsid w:val="002137C4"/>
    <w:rsid w:val="00213E23"/>
    <w:rsid w:val="00214221"/>
    <w:rsid w:val="002144D6"/>
    <w:rsid w:val="0021488F"/>
    <w:rsid w:val="00215834"/>
    <w:rsid w:val="0021595D"/>
    <w:rsid w:val="002164F7"/>
    <w:rsid w:val="00216AB1"/>
    <w:rsid w:val="00217130"/>
    <w:rsid w:val="002176B8"/>
    <w:rsid w:val="002176F9"/>
    <w:rsid w:val="002177FD"/>
    <w:rsid w:val="00217AA4"/>
    <w:rsid w:val="00220CE6"/>
    <w:rsid w:val="00221014"/>
    <w:rsid w:val="00221688"/>
    <w:rsid w:val="00221965"/>
    <w:rsid w:val="00222331"/>
    <w:rsid w:val="00222B5E"/>
    <w:rsid w:val="00222ED9"/>
    <w:rsid w:val="002234ED"/>
    <w:rsid w:val="00223BC8"/>
    <w:rsid w:val="00223D25"/>
    <w:rsid w:val="002244EE"/>
    <w:rsid w:val="00225067"/>
    <w:rsid w:val="00225263"/>
    <w:rsid w:val="00225F6B"/>
    <w:rsid w:val="0022724B"/>
    <w:rsid w:val="00227E85"/>
    <w:rsid w:val="002302CD"/>
    <w:rsid w:val="00230B2D"/>
    <w:rsid w:val="00231BB1"/>
    <w:rsid w:val="002321A0"/>
    <w:rsid w:val="00233868"/>
    <w:rsid w:val="00234314"/>
    <w:rsid w:val="002354CF"/>
    <w:rsid w:val="00235662"/>
    <w:rsid w:val="00235759"/>
    <w:rsid w:val="00235865"/>
    <w:rsid w:val="0023659E"/>
    <w:rsid w:val="0023685B"/>
    <w:rsid w:val="00236BDF"/>
    <w:rsid w:val="0023789F"/>
    <w:rsid w:val="00237B0B"/>
    <w:rsid w:val="00237EB6"/>
    <w:rsid w:val="0024012A"/>
    <w:rsid w:val="002407FB"/>
    <w:rsid w:val="00240808"/>
    <w:rsid w:val="00242798"/>
    <w:rsid w:val="002428B8"/>
    <w:rsid w:val="00242921"/>
    <w:rsid w:val="00244B7C"/>
    <w:rsid w:val="00244E98"/>
    <w:rsid w:val="00244EF2"/>
    <w:rsid w:val="00245C3D"/>
    <w:rsid w:val="00245FBB"/>
    <w:rsid w:val="002469F1"/>
    <w:rsid w:val="0024758D"/>
    <w:rsid w:val="002478E7"/>
    <w:rsid w:val="002514C3"/>
    <w:rsid w:val="00251DAC"/>
    <w:rsid w:val="0025221F"/>
    <w:rsid w:val="0025287D"/>
    <w:rsid w:val="00252D4E"/>
    <w:rsid w:val="0025474F"/>
    <w:rsid w:val="00255051"/>
    <w:rsid w:val="00255F05"/>
    <w:rsid w:val="0025697E"/>
    <w:rsid w:val="00256ED1"/>
    <w:rsid w:val="00257528"/>
    <w:rsid w:val="002576FF"/>
    <w:rsid w:val="00257D97"/>
    <w:rsid w:val="00257F7E"/>
    <w:rsid w:val="00261808"/>
    <w:rsid w:val="00261940"/>
    <w:rsid w:val="002624DF"/>
    <w:rsid w:val="00262587"/>
    <w:rsid w:val="002638DC"/>
    <w:rsid w:val="0026470F"/>
    <w:rsid w:val="00264DBB"/>
    <w:rsid w:val="00265F96"/>
    <w:rsid w:val="00266890"/>
    <w:rsid w:val="00266901"/>
    <w:rsid w:val="00266A3B"/>
    <w:rsid w:val="00266A48"/>
    <w:rsid w:val="00266D0C"/>
    <w:rsid w:val="002679C3"/>
    <w:rsid w:val="0027050B"/>
    <w:rsid w:val="00270EAE"/>
    <w:rsid w:val="002714B9"/>
    <w:rsid w:val="00271B9D"/>
    <w:rsid w:val="00271FF9"/>
    <w:rsid w:val="002738B0"/>
    <w:rsid w:val="002738CD"/>
    <w:rsid w:val="00274128"/>
    <w:rsid w:val="00274425"/>
    <w:rsid w:val="002744F8"/>
    <w:rsid w:val="0027475E"/>
    <w:rsid w:val="00274B12"/>
    <w:rsid w:val="002757AF"/>
    <w:rsid w:val="002759A3"/>
    <w:rsid w:val="00275A02"/>
    <w:rsid w:val="0027602A"/>
    <w:rsid w:val="00276308"/>
    <w:rsid w:val="00276E71"/>
    <w:rsid w:val="00277F82"/>
    <w:rsid w:val="00280698"/>
    <w:rsid w:val="00280A79"/>
    <w:rsid w:val="00280D04"/>
    <w:rsid w:val="00280DEA"/>
    <w:rsid w:val="0028155B"/>
    <w:rsid w:val="002823A4"/>
    <w:rsid w:val="00282DB7"/>
    <w:rsid w:val="00283135"/>
    <w:rsid w:val="002831F2"/>
    <w:rsid w:val="002843AF"/>
    <w:rsid w:val="00284524"/>
    <w:rsid w:val="002852BE"/>
    <w:rsid w:val="00285D72"/>
    <w:rsid w:val="0028643B"/>
    <w:rsid w:val="00287951"/>
    <w:rsid w:val="00287F14"/>
    <w:rsid w:val="002904E3"/>
    <w:rsid w:val="0029066B"/>
    <w:rsid w:val="002907A9"/>
    <w:rsid w:val="00290AEF"/>
    <w:rsid w:val="00290BE2"/>
    <w:rsid w:val="00290D9F"/>
    <w:rsid w:val="0029296E"/>
    <w:rsid w:val="00293E6E"/>
    <w:rsid w:val="00294468"/>
    <w:rsid w:val="00294508"/>
    <w:rsid w:val="002945F5"/>
    <w:rsid w:val="002955E6"/>
    <w:rsid w:val="002958FD"/>
    <w:rsid w:val="00295B0A"/>
    <w:rsid w:val="00296433"/>
    <w:rsid w:val="00296E64"/>
    <w:rsid w:val="002A0369"/>
    <w:rsid w:val="002A1E47"/>
    <w:rsid w:val="002A220E"/>
    <w:rsid w:val="002A3A3D"/>
    <w:rsid w:val="002A4D76"/>
    <w:rsid w:val="002A74D6"/>
    <w:rsid w:val="002B00BD"/>
    <w:rsid w:val="002B0C8D"/>
    <w:rsid w:val="002B1A17"/>
    <w:rsid w:val="002B2F55"/>
    <w:rsid w:val="002B3A1E"/>
    <w:rsid w:val="002B3B3B"/>
    <w:rsid w:val="002B4C6E"/>
    <w:rsid w:val="002B52C6"/>
    <w:rsid w:val="002B57DB"/>
    <w:rsid w:val="002B6156"/>
    <w:rsid w:val="002B6BDA"/>
    <w:rsid w:val="002B71B0"/>
    <w:rsid w:val="002B7C2A"/>
    <w:rsid w:val="002C0D28"/>
    <w:rsid w:val="002C1230"/>
    <w:rsid w:val="002C131F"/>
    <w:rsid w:val="002C1DFB"/>
    <w:rsid w:val="002C4357"/>
    <w:rsid w:val="002C46A5"/>
    <w:rsid w:val="002C5075"/>
    <w:rsid w:val="002C51A8"/>
    <w:rsid w:val="002C62B7"/>
    <w:rsid w:val="002C6CDA"/>
    <w:rsid w:val="002C7B3B"/>
    <w:rsid w:val="002C7C5B"/>
    <w:rsid w:val="002D1B10"/>
    <w:rsid w:val="002D233C"/>
    <w:rsid w:val="002D28AA"/>
    <w:rsid w:val="002D29D5"/>
    <w:rsid w:val="002D2EF7"/>
    <w:rsid w:val="002D488B"/>
    <w:rsid w:val="002D48CA"/>
    <w:rsid w:val="002D53AF"/>
    <w:rsid w:val="002D5B2B"/>
    <w:rsid w:val="002D5C9F"/>
    <w:rsid w:val="002D6FEE"/>
    <w:rsid w:val="002D7B14"/>
    <w:rsid w:val="002E11B9"/>
    <w:rsid w:val="002E2938"/>
    <w:rsid w:val="002E2CB4"/>
    <w:rsid w:val="002E315D"/>
    <w:rsid w:val="002E333E"/>
    <w:rsid w:val="002E460E"/>
    <w:rsid w:val="002E49F6"/>
    <w:rsid w:val="002E4B12"/>
    <w:rsid w:val="002E5DC2"/>
    <w:rsid w:val="002E5EC2"/>
    <w:rsid w:val="002E60AB"/>
    <w:rsid w:val="002E713F"/>
    <w:rsid w:val="002F00C5"/>
    <w:rsid w:val="002F0FC4"/>
    <w:rsid w:val="002F28D8"/>
    <w:rsid w:val="002F2B4C"/>
    <w:rsid w:val="002F35E8"/>
    <w:rsid w:val="002F47AD"/>
    <w:rsid w:val="002F4866"/>
    <w:rsid w:val="002F5790"/>
    <w:rsid w:val="002F6FEC"/>
    <w:rsid w:val="002F7A5C"/>
    <w:rsid w:val="003006CA"/>
    <w:rsid w:val="00300E37"/>
    <w:rsid w:val="00301AD5"/>
    <w:rsid w:val="0030239B"/>
    <w:rsid w:val="0030336D"/>
    <w:rsid w:val="00303FBB"/>
    <w:rsid w:val="0030416E"/>
    <w:rsid w:val="00304A51"/>
    <w:rsid w:val="003052A7"/>
    <w:rsid w:val="003065FD"/>
    <w:rsid w:val="0031062D"/>
    <w:rsid w:val="00310695"/>
    <w:rsid w:val="00310800"/>
    <w:rsid w:val="00310B3E"/>
    <w:rsid w:val="003114E5"/>
    <w:rsid w:val="00313945"/>
    <w:rsid w:val="00313DC6"/>
    <w:rsid w:val="00314E63"/>
    <w:rsid w:val="0031509D"/>
    <w:rsid w:val="003155DC"/>
    <w:rsid w:val="003157A9"/>
    <w:rsid w:val="00316644"/>
    <w:rsid w:val="00316AD7"/>
    <w:rsid w:val="00316B82"/>
    <w:rsid w:val="00317098"/>
    <w:rsid w:val="00317BEA"/>
    <w:rsid w:val="00317EFF"/>
    <w:rsid w:val="00317FB1"/>
    <w:rsid w:val="0032098B"/>
    <w:rsid w:val="003211D9"/>
    <w:rsid w:val="003214AE"/>
    <w:rsid w:val="003217E5"/>
    <w:rsid w:val="00322B60"/>
    <w:rsid w:val="00323455"/>
    <w:rsid w:val="003237AF"/>
    <w:rsid w:val="0032434F"/>
    <w:rsid w:val="00324DCD"/>
    <w:rsid w:val="003250F2"/>
    <w:rsid w:val="003264AA"/>
    <w:rsid w:val="0032775A"/>
    <w:rsid w:val="003279ED"/>
    <w:rsid w:val="00327C47"/>
    <w:rsid w:val="00330788"/>
    <w:rsid w:val="00330C38"/>
    <w:rsid w:val="0033122B"/>
    <w:rsid w:val="0033129D"/>
    <w:rsid w:val="00331C4C"/>
    <w:rsid w:val="003324E2"/>
    <w:rsid w:val="00332C5D"/>
    <w:rsid w:val="00333379"/>
    <w:rsid w:val="003338D5"/>
    <w:rsid w:val="00333B0E"/>
    <w:rsid w:val="003341BA"/>
    <w:rsid w:val="0033438A"/>
    <w:rsid w:val="00334B24"/>
    <w:rsid w:val="00335236"/>
    <w:rsid w:val="0033527C"/>
    <w:rsid w:val="0033544D"/>
    <w:rsid w:val="003355BA"/>
    <w:rsid w:val="0033611E"/>
    <w:rsid w:val="00336575"/>
    <w:rsid w:val="00336F35"/>
    <w:rsid w:val="00337211"/>
    <w:rsid w:val="00337623"/>
    <w:rsid w:val="003430B6"/>
    <w:rsid w:val="00343FE5"/>
    <w:rsid w:val="003441EF"/>
    <w:rsid w:val="0034437D"/>
    <w:rsid w:val="00344E51"/>
    <w:rsid w:val="00345DEA"/>
    <w:rsid w:val="00345F90"/>
    <w:rsid w:val="003476A1"/>
    <w:rsid w:val="003514CD"/>
    <w:rsid w:val="003534B8"/>
    <w:rsid w:val="00353783"/>
    <w:rsid w:val="00353A08"/>
    <w:rsid w:val="00354C75"/>
    <w:rsid w:val="003552C8"/>
    <w:rsid w:val="0035596F"/>
    <w:rsid w:val="00360211"/>
    <w:rsid w:val="00361538"/>
    <w:rsid w:val="00361D72"/>
    <w:rsid w:val="00361E31"/>
    <w:rsid w:val="003626DE"/>
    <w:rsid w:val="00362D53"/>
    <w:rsid w:val="00362DB7"/>
    <w:rsid w:val="00363312"/>
    <w:rsid w:val="003636D3"/>
    <w:rsid w:val="003636F9"/>
    <w:rsid w:val="00363F8E"/>
    <w:rsid w:val="00364552"/>
    <w:rsid w:val="00364A48"/>
    <w:rsid w:val="00364A9A"/>
    <w:rsid w:val="00367444"/>
    <w:rsid w:val="00367743"/>
    <w:rsid w:val="0036777E"/>
    <w:rsid w:val="00367C76"/>
    <w:rsid w:val="00367F5B"/>
    <w:rsid w:val="0037239C"/>
    <w:rsid w:val="003738D9"/>
    <w:rsid w:val="003739C4"/>
    <w:rsid w:val="00373FE3"/>
    <w:rsid w:val="00375F88"/>
    <w:rsid w:val="003779B1"/>
    <w:rsid w:val="00377D5D"/>
    <w:rsid w:val="00380384"/>
    <w:rsid w:val="00380F31"/>
    <w:rsid w:val="0038169D"/>
    <w:rsid w:val="00381784"/>
    <w:rsid w:val="003818F6"/>
    <w:rsid w:val="00382AC4"/>
    <w:rsid w:val="00382DE3"/>
    <w:rsid w:val="00383494"/>
    <w:rsid w:val="0038352B"/>
    <w:rsid w:val="00384612"/>
    <w:rsid w:val="0038584A"/>
    <w:rsid w:val="00385FA4"/>
    <w:rsid w:val="0038673A"/>
    <w:rsid w:val="00386EAB"/>
    <w:rsid w:val="003877AE"/>
    <w:rsid w:val="00387A65"/>
    <w:rsid w:val="00390913"/>
    <w:rsid w:val="00390D43"/>
    <w:rsid w:val="0039146D"/>
    <w:rsid w:val="00391553"/>
    <w:rsid w:val="00391AA1"/>
    <w:rsid w:val="00391FFD"/>
    <w:rsid w:val="00392B69"/>
    <w:rsid w:val="00392E06"/>
    <w:rsid w:val="00393923"/>
    <w:rsid w:val="00393A44"/>
    <w:rsid w:val="0039435D"/>
    <w:rsid w:val="0039447A"/>
    <w:rsid w:val="0039448A"/>
    <w:rsid w:val="003947B1"/>
    <w:rsid w:val="00394CB0"/>
    <w:rsid w:val="003952AC"/>
    <w:rsid w:val="0039531A"/>
    <w:rsid w:val="0039593B"/>
    <w:rsid w:val="00395E02"/>
    <w:rsid w:val="00396038"/>
    <w:rsid w:val="00396217"/>
    <w:rsid w:val="00396A11"/>
    <w:rsid w:val="00397EBE"/>
    <w:rsid w:val="003A0083"/>
    <w:rsid w:val="003A1002"/>
    <w:rsid w:val="003A15C1"/>
    <w:rsid w:val="003A4806"/>
    <w:rsid w:val="003A4DC9"/>
    <w:rsid w:val="003A5945"/>
    <w:rsid w:val="003A69C3"/>
    <w:rsid w:val="003A730C"/>
    <w:rsid w:val="003A7C19"/>
    <w:rsid w:val="003A7EF7"/>
    <w:rsid w:val="003B0AC6"/>
    <w:rsid w:val="003B1A4C"/>
    <w:rsid w:val="003B33FB"/>
    <w:rsid w:val="003B3AE9"/>
    <w:rsid w:val="003B579E"/>
    <w:rsid w:val="003B601E"/>
    <w:rsid w:val="003B6D7A"/>
    <w:rsid w:val="003B784F"/>
    <w:rsid w:val="003C0353"/>
    <w:rsid w:val="003C0BCF"/>
    <w:rsid w:val="003C0F75"/>
    <w:rsid w:val="003C10A7"/>
    <w:rsid w:val="003C13C6"/>
    <w:rsid w:val="003C176E"/>
    <w:rsid w:val="003C1C4B"/>
    <w:rsid w:val="003C1E94"/>
    <w:rsid w:val="003C2125"/>
    <w:rsid w:val="003C2169"/>
    <w:rsid w:val="003C24AB"/>
    <w:rsid w:val="003C270F"/>
    <w:rsid w:val="003C29A0"/>
    <w:rsid w:val="003C2C5D"/>
    <w:rsid w:val="003C32F0"/>
    <w:rsid w:val="003C53D6"/>
    <w:rsid w:val="003C5A7F"/>
    <w:rsid w:val="003C5BAF"/>
    <w:rsid w:val="003C5ED0"/>
    <w:rsid w:val="003C6CB3"/>
    <w:rsid w:val="003C73BB"/>
    <w:rsid w:val="003C748B"/>
    <w:rsid w:val="003C7AA9"/>
    <w:rsid w:val="003C7CED"/>
    <w:rsid w:val="003C7EEC"/>
    <w:rsid w:val="003D060D"/>
    <w:rsid w:val="003D0690"/>
    <w:rsid w:val="003D11B1"/>
    <w:rsid w:val="003D1649"/>
    <w:rsid w:val="003D1E7D"/>
    <w:rsid w:val="003D3265"/>
    <w:rsid w:val="003D35F7"/>
    <w:rsid w:val="003D3E2E"/>
    <w:rsid w:val="003D44EF"/>
    <w:rsid w:val="003D60C3"/>
    <w:rsid w:val="003D79CD"/>
    <w:rsid w:val="003E079D"/>
    <w:rsid w:val="003E0FEE"/>
    <w:rsid w:val="003E1753"/>
    <w:rsid w:val="003E200F"/>
    <w:rsid w:val="003E2779"/>
    <w:rsid w:val="003E40C8"/>
    <w:rsid w:val="003E633B"/>
    <w:rsid w:val="003E7EBA"/>
    <w:rsid w:val="003E7FB1"/>
    <w:rsid w:val="003F00C5"/>
    <w:rsid w:val="003F0455"/>
    <w:rsid w:val="003F0727"/>
    <w:rsid w:val="003F0876"/>
    <w:rsid w:val="003F0A78"/>
    <w:rsid w:val="003F1296"/>
    <w:rsid w:val="003F1546"/>
    <w:rsid w:val="003F1A3F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400055"/>
    <w:rsid w:val="00400197"/>
    <w:rsid w:val="004002DC"/>
    <w:rsid w:val="00400D22"/>
    <w:rsid w:val="00401F93"/>
    <w:rsid w:val="00402715"/>
    <w:rsid w:val="0040329D"/>
    <w:rsid w:val="00404B4A"/>
    <w:rsid w:val="00404E13"/>
    <w:rsid w:val="0040506B"/>
    <w:rsid w:val="004054E9"/>
    <w:rsid w:val="0040564B"/>
    <w:rsid w:val="0040633D"/>
    <w:rsid w:val="00406929"/>
    <w:rsid w:val="00407CAC"/>
    <w:rsid w:val="004107E6"/>
    <w:rsid w:val="00411DD5"/>
    <w:rsid w:val="00412491"/>
    <w:rsid w:val="004128D6"/>
    <w:rsid w:val="00417D5C"/>
    <w:rsid w:val="00420853"/>
    <w:rsid w:val="00420C2F"/>
    <w:rsid w:val="00420CE0"/>
    <w:rsid w:val="0042119A"/>
    <w:rsid w:val="00421B5F"/>
    <w:rsid w:val="00421B74"/>
    <w:rsid w:val="00421E04"/>
    <w:rsid w:val="00421F6C"/>
    <w:rsid w:val="00422163"/>
    <w:rsid w:val="004239D8"/>
    <w:rsid w:val="004240D5"/>
    <w:rsid w:val="00424637"/>
    <w:rsid w:val="00424A72"/>
    <w:rsid w:val="00424D58"/>
    <w:rsid w:val="00424D6E"/>
    <w:rsid w:val="004251AF"/>
    <w:rsid w:val="004254DF"/>
    <w:rsid w:val="00425D74"/>
    <w:rsid w:val="00426BB7"/>
    <w:rsid w:val="00427387"/>
    <w:rsid w:val="004300DC"/>
    <w:rsid w:val="0043039E"/>
    <w:rsid w:val="00430452"/>
    <w:rsid w:val="00430DFB"/>
    <w:rsid w:val="00431D5D"/>
    <w:rsid w:val="00431FBD"/>
    <w:rsid w:val="00432D00"/>
    <w:rsid w:val="00433437"/>
    <w:rsid w:val="00433489"/>
    <w:rsid w:val="004335FF"/>
    <w:rsid w:val="00434808"/>
    <w:rsid w:val="004351C1"/>
    <w:rsid w:val="00435D83"/>
    <w:rsid w:val="004364DD"/>
    <w:rsid w:val="00436AEE"/>
    <w:rsid w:val="00436E9C"/>
    <w:rsid w:val="00437386"/>
    <w:rsid w:val="00440E60"/>
    <w:rsid w:val="00441151"/>
    <w:rsid w:val="004415FB"/>
    <w:rsid w:val="00442B12"/>
    <w:rsid w:val="00442C0D"/>
    <w:rsid w:val="004430A5"/>
    <w:rsid w:val="00444BE4"/>
    <w:rsid w:val="004452B9"/>
    <w:rsid w:val="004471CE"/>
    <w:rsid w:val="00450C48"/>
    <w:rsid w:val="0045292D"/>
    <w:rsid w:val="00452E54"/>
    <w:rsid w:val="004530DE"/>
    <w:rsid w:val="0045322C"/>
    <w:rsid w:val="00454D22"/>
    <w:rsid w:val="00455E7A"/>
    <w:rsid w:val="00456398"/>
    <w:rsid w:val="00457FB3"/>
    <w:rsid w:val="00460C85"/>
    <w:rsid w:val="00460CD2"/>
    <w:rsid w:val="00461C28"/>
    <w:rsid w:val="004624A3"/>
    <w:rsid w:val="00462D7D"/>
    <w:rsid w:val="0046329D"/>
    <w:rsid w:val="00463BA4"/>
    <w:rsid w:val="00464852"/>
    <w:rsid w:val="0046666D"/>
    <w:rsid w:val="00467A29"/>
    <w:rsid w:val="00470038"/>
    <w:rsid w:val="00470D36"/>
    <w:rsid w:val="0047128F"/>
    <w:rsid w:val="004718A7"/>
    <w:rsid w:val="0047211A"/>
    <w:rsid w:val="00473426"/>
    <w:rsid w:val="00473944"/>
    <w:rsid w:val="00474060"/>
    <w:rsid w:val="00474BDC"/>
    <w:rsid w:val="00474D44"/>
    <w:rsid w:val="00474F44"/>
    <w:rsid w:val="00475E45"/>
    <w:rsid w:val="00476791"/>
    <w:rsid w:val="0047691E"/>
    <w:rsid w:val="0047692C"/>
    <w:rsid w:val="00476F74"/>
    <w:rsid w:val="00477672"/>
    <w:rsid w:val="00477D27"/>
    <w:rsid w:val="004800A8"/>
    <w:rsid w:val="0048015F"/>
    <w:rsid w:val="004803BE"/>
    <w:rsid w:val="00481642"/>
    <w:rsid w:val="004818A4"/>
    <w:rsid w:val="00481D44"/>
    <w:rsid w:val="00481D77"/>
    <w:rsid w:val="00481F84"/>
    <w:rsid w:val="00484F59"/>
    <w:rsid w:val="00485376"/>
    <w:rsid w:val="0048570F"/>
    <w:rsid w:val="00485F12"/>
    <w:rsid w:val="00485FF9"/>
    <w:rsid w:val="00486540"/>
    <w:rsid w:val="00487090"/>
    <w:rsid w:val="00487F1D"/>
    <w:rsid w:val="0049325B"/>
    <w:rsid w:val="004934B2"/>
    <w:rsid w:val="00493A37"/>
    <w:rsid w:val="00494FA7"/>
    <w:rsid w:val="004A0A28"/>
    <w:rsid w:val="004A2F45"/>
    <w:rsid w:val="004A360E"/>
    <w:rsid w:val="004A43B9"/>
    <w:rsid w:val="004A457D"/>
    <w:rsid w:val="004A4659"/>
    <w:rsid w:val="004A4968"/>
    <w:rsid w:val="004A4ED9"/>
    <w:rsid w:val="004A5660"/>
    <w:rsid w:val="004A574A"/>
    <w:rsid w:val="004A5A2F"/>
    <w:rsid w:val="004A5D82"/>
    <w:rsid w:val="004A6FF6"/>
    <w:rsid w:val="004A73B7"/>
    <w:rsid w:val="004A73CE"/>
    <w:rsid w:val="004A7704"/>
    <w:rsid w:val="004A7A40"/>
    <w:rsid w:val="004B02A2"/>
    <w:rsid w:val="004B0763"/>
    <w:rsid w:val="004B2890"/>
    <w:rsid w:val="004B37FF"/>
    <w:rsid w:val="004B38E1"/>
    <w:rsid w:val="004B3B7A"/>
    <w:rsid w:val="004B3FBF"/>
    <w:rsid w:val="004B461B"/>
    <w:rsid w:val="004B497C"/>
    <w:rsid w:val="004B4C96"/>
    <w:rsid w:val="004B5627"/>
    <w:rsid w:val="004B5893"/>
    <w:rsid w:val="004B6B5D"/>
    <w:rsid w:val="004B7D15"/>
    <w:rsid w:val="004C0E42"/>
    <w:rsid w:val="004C1AC1"/>
    <w:rsid w:val="004C1CD8"/>
    <w:rsid w:val="004C2115"/>
    <w:rsid w:val="004C24B2"/>
    <w:rsid w:val="004C4173"/>
    <w:rsid w:val="004C4315"/>
    <w:rsid w:val="004C46F0"/>
    <w:rsid w:val="004C48A5"/>
    <w:rsid w:val="004C4C09"/>
    <w:rsid w:val="004C4DAD"/>
    <w:rsid w:val="004C52DE"/>
    <w:rsid w:val="004C5D06"/>
    <w:rsid w:val="004C63A0"/>
    <w:rsid w:val="004C657C"/>
    <w:rsid w:val="004D0217"/>
    <w:rsid w:val="004D026D"/>
    <w:rsid w:val="004D03D2"/>
    <w:rsid w:val="004D0BC0"/>
    <w:rsid w:val="004D108A"/>
    <w:rsid w:val="004D159C"/>
    <w:rsid w:val="004D1EEB"/>
    <w:rsid w:val="004D3B25"/>
    <w:rsid w:val="004D4638"/>
    <w:rsid w:val="004D54C6"/>
    <w:rsid w:val="004D5B92"/>
    <w:rsid w:val="004D6791"/>
    <w:rsid w:val="004D67FB"/>
    <w:rsid w:val="004D7291"/>
    <w:rsid w:val="004D7336"/>
    <w:rsid w:val="004D7CAE"/>
    <w:rsid w:val="004D7CE2"/>
    <w:rsid w:val="004D7E81"/>
    <w:rsid w:val="004E0086"/>
    <w:rsid w:val="004E03B4"/>
    <w:rsid w:val="004E2B14"/>
    <w:rsid w:val="004E518D"/>
    <w:rsid w:val="004E5728"/>
    <w:rsid w:val="004E577A"/>
    <w:rsid w:val="004E6011"/>
    <w:rsid w:val="004E7D0D"/>
    <w:rsid w:val="004F040F"/>
    <w:rsid w:val="004F0AE4"/>
    <w:rsid w:val="004F120F"/>
    <w:rsid w:val="004F17BB"/>
    <w:rsid w:val="004F1BC7"/>
    <w:rsid w:val="004F28C8"/>
    <w:rsid w:val="004F32A6"/>
    <w:rsid w:val="004F4B4D"/>
    <w:rsid w:val="004F5167"/>
    <w:rsid w:val="004F53BD"/>
    <w:rsid w:val="004F77EC"/>
    <w:rsid w:val="00500E3D"/>
    <w:rsid w:val="00501392"/>
    <w:rsid w:val="00501E42"/>
    <w:rsid w:val="00502582"/>
    <w:rsid w:val="00502B0C"/>
    <w:rsid w:val="00502B0F"/>
    <w:rsid w:val="00503993"/>
    <w:rsid w:val="00503F9D"/>
    <w:rsid w:val="00505F01"/>
    <w:rsid w:val="00506F69"/>
    <w:rsid w:val="00507091"/>
    <w:rsid w:val="005074C4"/>
    <w:rsid w:val="005079CC"/>
    <w:rsid w:val="005109A0"/>
    <w:rsid w:val="00510D9C"/>
    <w:rsid w:val="005117FC"/>
    <w:rsid w:val="00511E2F"/>
    <w:rsid w:val="00512A57"/>
    <w:rsid w:val="005135D7"/>
    <w:rsid w:val="00514742"/>
    <w:rsid w:val="005149F4"/>
    <w:rsid w:val="00514BFF"/>
    <w:rsid w:val="00514ED9"/>
    <w:rsid w:val="00515B5F"/>
    <w:rsid w:val="00515DAE"/>
    <w:rsid w:val="005160E7"/>
    <w:rsid w:val="0051611A"/>
    <w:rsid w:val="0051746B"/>
    <w:rsid w:val="00520036"/>
    <w:rsid w:val="00520213"/>
    <w:rsid w:val="005212FC"/>
    <w:rsid w:val="0052348B"/>
    <w:rsid w:val="00526375"/>
    <w:rsid w:val="00526A64"/>
    <w:rsid w:val="00526BC4"/>
    <w:rsid w:val="00526FD1"/>
    <w:rsid w:val="00527339"/>
    <w:rsid w:val="00527FA8"/>
    <w:rsid w:val="005307D5"/>
    <w:rsid w:val="00531392"/>
    <w:rsid w:val="0053211B"/>
    <w:rsid w:val="00532311"/>
    <w:rsid w:val="00533C64"/>
    <w:rsid w:val="00533D37"/>
    <w:rsid w:val="00534DF6"/>
    <w:rsid w:val="00535E2F"/>
    <w:rsid w:val="00535E8C"/>
    <w:rsid w:val="00535FDB"/>
    <w:rsid w:val="00537454"/>
    <w:rsid w:val="00537911"/>
    <w:rsid w:val="00537F42"/>
    <w:rsid w:val="00540BAC"/>
    <w:rsid w:val="00541207"/>
    <w:rsid w:val="005424D6"/>
    <w:rsid w:val="005434F9"/>
    <w:rsid w:val="0054367D"/>
    <w:rsid w:val="00544D62"/>
    <w:rsid w:val="00545555"/>
    <w:rsid w:val="0054621C"/>
    <w:rsid w:val="0055061D"/>
    <w:rsid w:val="0055075C"/>
    <w:rsid w:val="00551166"/>
    <w:rsid w:val="0055167A"/>
    <w:rsid w:val="005537F5"/>
    <w:rsid w:val="00553AF5"/>
    <w:rsid w:val="00555F2F"/>
    <w:rsid w:val="005573C2"/>
    <w:rsid w:val="0055757B"/>
    <w:rsid w:val="00560522"/>
    <w:rsid w:val="00561306"/>
    <w:rsid w:val="00561FF2"/>
    <w:rsid w:val="00563E47"/>
    <w:rsid w:val="005646A6"/>
    <w:rsid w:val="005671C9"/>
    <w:rsid w:val="00567237"/>
    <w:rsid w:val="005675B9"/>
    <w:rsid w:val="00567B39"/>
    <w:rsid w:val="00572818"/>
    <w:rsid w:val="00573106"/>
    <w:rsid w:val="00573975"/>
    <w:rsid w:val="005742D7"/>
    <w:rsid w:val="005744E6"/>
    <w:rsid w:val="00574D57"/>
    <w:rsid w:val="005750FD"/>
    <w:rsid w:val="00575276"/>
    <w:rsid w:val="00576688"/>
    <w:rsid w:val="00576ADB"/>
    <w:rsid w:val="00576D24"/>
    <w:rsid w:val="00576F91"/>
    <w:rsid w:val="005808CD"/>
    <w:rsid w:val="00581B07"/>
    <w:rsid w:val="00581B33"/>
    <w:rsid w:val="00581EBB"/>
    <w:rsid w:val="00581F48"/>
    <w:rsid w:val="00582473"/>
    <w:rsid w:val="0058443F"/>
    <w:rsid w:val="0058463D"/>
    <w:rsid w:val="005849C2"/>
    <w:rsid w:val="00586684"/>
    <w:rsid w:val="00587E75"/>
    <w:rsid w:val="00587EA9"/>
    <w:rsid w:val="00590DDD"/>
    <w:rsid w:val="00590E08"/>
    <w:rsid w:val="005913DE"/>
    <w:rsid w:val="0059155C"/>
    <w:rsid w:val="005916A7"/>
    <w:rsid w:val="00591C57"/>
    <w:rsid w:val="00591E77"/>
    <w:rsid w:val="00591ED1"/>
    <w:rsid w:val="00592741"/>
    <w:rsid w:val="00592CAE"/>
    <w:rsid w:val="0059368B"/>
    <w:rsid w:val="00594308"/>
    <w:rsid w:val="00594AAF"/>
    <w:rsid w:val="00595B38"/>
    <w:rsid w:val="00596B4E"/>
    <w:rsid w:val="00597686"/>
    <w:rsid w:val="00597F38"/>
    <w:rsid w:val="005A061C"/>
    <w:rsid w:val="005A1683"/>
    <w:rsid w:val="005A1CF9"/>
    <w:rsid w:val="005A1D16"/>
    <w:rsid w:val="005A1F16"/>
    <w:rsid w:val="005A243A"/>
    <w:rsid w:val="005A260F"/>
    <w:rsid w:val="005A2A24"/>
    <w:rsid w:val="005A2BF4"/>
    <w:rsid w:val="005A393D"/>
    <w:rsid w:val="005A490C"/>
    <w:rsid w:val="005A4C2A"/>
    <w:rsid w:val="005A5C9D"/>
    <w:rsid w:val="005A67F4"/>
    <w:rsid w:val="005A73AC"/>
    <w:rsid w:val="005A7A1E"/>
    <w:rsid w:val="005B1698"/>
    <w:rsid w:val="005B2347"/>
    <w:rsid w:val="005B2ADD"/>
    <w:rsid w:val="005B2AE8"/>
    <w:rsid w:val="005B334E"/>
    <w:rsid w:val="005B33D7"/>
    <w:rsid w:val="005B3F28"/>
    <w:rsid w:val="005B55FC"/>
    <w:rsid w:val="005B5915"/>
    <w:rsid w:val="005B5C71"/>
    <w:rsid w:val="005B6176"/>
    <w:rsid w:val="005C105E"/>
    <w:rsid w:val="005C1174"/>
    <w:rsid w:val="005C1B6C"/>
    <w:rsid w:val="005C1FE0"/>
    <w:rsid w:val="005C3014"/>
    <w:rsid w:val="005C38FB"/>
    <w:rsid w:val="005C3AF4"/>
    <w:rsid w:val="005C4A8E"/>
    <w:rsid w:val="005C4F32"/>
    <w:rsid w:val="005C70AD"/>
    <w:rsid w:val="005C7C39"/>
    <w:rsid w:val="005C7CAE"/>
    <w:rsid w:val="005C7D83"/>
    <w:rsid w:val="005D0C6E"/>
    <w:rsid w:val="005D0EB6"/>
    <w:rsid w:val="005D0F49"/>
    <w:rsid w:val="005D1475"/>
    <w:rsid w:val="005D27EF"/>
    <w:rsid w:val="005D2D5A"/>
    <w:rsid w:val="005D2F66"/>
    <w:rsid w:val="005D3B88"/>
    <w:rsid w:val="005D3C4F"/>
    <w:rsid w:val="005D46FD"/>
    <w:rsid w:val="005D545E"/>
    <w:rsid w:val="005D547F"/>
    <w:rsid w:val="005D5C0B"/>
    <w:rsid w:val="005D75D8"/>
    <w:rsid w:val="005D7BC7"/>
    <w:rsid w:val="005D7F58"/>
    <w:rsid w:val="005E0DF0"/>
    <w:rsid w:val="005E2034"/>
    <w:rsid w:val="005E2A7C"/>
    <w:rsid w:val="005E4082"/>
    <w:rsid w:val="005E52D7"/>
    <w:rsid w:val="005E58B6"/>
    <w:rsid w:val="005F033A"/>
    <w:rsid w:val="005F1AE0"/>
    <w:rsid w:val="005F1FBE"/>
    <w:rsid w:val="005F3E31"/>
    <w:rsid w:val="005F4E6B"/>
    <w:rsid w:val="005F514C"/>
    <w:rsid w:val="005F590D"/>
    <w:rsid w:val="005F5BAD"/>
    <w:rsid w:val="005F7EE3"/>
    <w:rsid w:val="00600A94"/>
    <w:rsid w:val="00600C24"/>
    <w:rsid w:val="00600CDE"/>
    <w:rsid w:val="00601CC3"/>
    <w:rsid w:val="0060297E"/>
    <w:rsid w:val="00603253"/>
    <w:rsid w:val="00605580"/>
    <w:rsid w:val="00605798"/>
    <w:rsid w:val="006068D4"/>
    <w:rsid w:val="00607327"/>
    <w:rsid w:val="006078B5"/>
    <w:rsid w:val="00607F31"/>
    <w:rsid w:val="00610DBF"/>
    <w:rsid w:val="0061129E"/>
    <w:rsid w:val="00611A71"/>
    <w:rsid w:val="00612932"/>
    <w:rsid w:val="00612E04"/>
    <w:rsid w:val="006159A5"/>
    <w:rsid w:val="006159EC"/>
    <w:rsid w:val="00615A3A"/>
    <w:rsid w:val="00615A8C"/>
    <w:rsid w:val="00615CB1"/>
    <w:rsid w:val="00615D77"/>
    <w:rsid w:val="00615D88"/>
    <w:rsid w:val="00615FF5"/>
    <w:rsid w:val="00616AB6"/>
    <w:rsid w:val="00616F0A"/>
    <w:rsid w:val="00617606"/>
    <w:rsid w:val="006178E4"/>
    <w:rsid w:val="00617E5A"/>
    <w:rsid w:val="00620193"/>
    <w:rsid w:val="006203F3"/>
    <w:rsid w:val="00620B19"/>
    <w:rsid w:val="00621018"/>
    <w:rsid w:val="00621308"/>
    <w:rsid w:val="0062196D"/>
    <w:rsid w:val="00622D95"/>
    <w:rsid w:val="00622E71"/>
    <w:rsid w:val="006247D0"/>
    <w:rsid w:val="006254BC"/>
    <w:rsid w:val="006255CB"/>
    <w:rsid w:val="00625880"/>
    <w:rsid w:val="00626E17"/>
    <w:rsid w:val="0062723F"/>
    <w:rsid w:val="00627509"/>
    <w:rsid w:val="00627EE9"/>
    <w:rsid w:val="00630A04"/>
    <w:rsid w:val="00630E9A"/>
    <w:rsid w:val="00630F18"/>
    <w:rsid w:val="00631C9C"/>
    <w:rsid w:val="006321D0"/>
    <w:rsid w:val="00632586"/>
    <w:rsid w:val="00633B5D"/>
    <w:rsid w:val="0063477E"/>
    <w:rsid w:val="00635D9B"/>
    <w:rsid w:val="00636D7D"/>
    <w:rsid w:val="00641C89"/>
    <w:rsid w:val="00642897"/>
    <w:rsid w:val="00642A83"/>
    <w:rsid w:val="00643083"/>
    <w:rsid w:val="00644CEB"/>
    <w:rsid w:val="006458B7"/>
    <w:rsid w:val="00645A34"/>
    <w:rsid w:val="00645E63"/>
    <w:rsid w:val="0064604D"/>
    <w:rsid w:val="0064625C"/>
    <w:rsid w:val="00647880"/>
    <w:rsid w:val="0065003C"/>
    <w:rsid w:val="006505C9"/>
    <w:rsid w:val="006515BC"/>
    <w:rsid w:val="00651A61"/>
    <w:rsid w:val="00653610"/>
    <w:rsid w:val="00653A11"/>
    <w:rsid w:val="00657777"/>
    <w:rsid w:val="00657F0C"/>
    <w:rsid w:val="006608B5"/>
    <w:rsid w:val="00660ECE"/>
    <w:rsid w:val="006610EE"/>
    <w:rsid w:val="00662FB7"/>
    <w:rsid w:val="006634B8"/>
    <w:rsid w:val="006663DD"/>
    <w:rsid w:val="006664BB"/>
    <w:rsid w:val="00666601"/>
    <w:rsid w:val="006666D6"/>
    <w:rsid w:val="00666B4B"/>
    <w:rsid w:val="006676C8"/>
    <w:rsid w:val="006678AE"/>
    <w:rsid w:val="00670B9E"/>
    <w:rsid w:val="00670F1B"/>
    <w:rsid w:val="006710BE"/>
    <w:rsid w:val="006712E7"/>
    <w:rsid w:val="006719C2"/>
    <w:rsid w:val="00671F6E"/>
    <w:rsid w:val="0067234E"/>
    <w:rsid w:val="006737F1"/>
    <w:rsid w:val="00673C63"/>
    <w:rsid w:val="00674489"/>
    <w:rsid w:val="006745D0"/>
    <w:rsid w:val="00674674"/>
    <w:rsid w:val="00675513"/>
    <w:rsid w:val="00676A1C"/>
    <w:rsid w:val="0068058F"/>
    <w:rsid w:val="00680617"/>
    <w:rsid w:val="006807FD"/>
    <w:rsid w:val="0068092E"/>
    <w:rsid w:val="00680D55"/>
    <w:rsid w:val="00680FE3"/>
    <w:rsid w:val="006811C4"/>
    <w:rsid w:val="00681489"/>
    <w:rsid w:val="0068173F"/>
    <w:rsid w:val="006826A1"/>
    <w:rsid w:val="006826B6"/>
    <w:rsid w:val="00683328"/>
    <w:rsid w:val="00683595"/>
    <w:rsid w:val="00683CBC"/>
    <w:rsid w:val="006843C3"/>
    <w:rsid w:val="00684B10"/>
    <w:rsid w:val="00690293"/>
    <w:rsid w:val="00690314"/>
    <w:rsid w:val="00690437"/>
    <w:rsid w:val="00691172"/>
    <w:rsid w:val="006918CE"/>
    <w:rsid w:val="006918DD"/>
    <w:rsid w:val="00691AD1"/>
    <w:rsid w:val="00691E4C"/>
    <w:rsid w:val="00692254"/>
    <w:rsid w:val="0069233F"/>
    <w:rsid w:val="00692730"/>
    <w:rsid w:val="00692C9F"/>
    <w:rsid w:val="00694803"/>
    <w:rsid w:val="00694BC6"/>
    <w:rsid w:val="006960A4"/>
    <w:rsid w:val="00696206"/>
    <w:rsid w:val="00696E55"/>
    <w:rsid w:val="006A0925"/>
    <w:rsid w:val="006A09A6"/>
    <w:rsid w:val="006A0BEC"/>
    <w:rsid w:val="006A15F2"/>
    <w:rsid w:val="006A25EB"/>
    <w:rsid w:val="006A2D38"/>
    <w:rsid w:val="006A3597"/>
    <w:rsid w:val="006A6FAD"/>
    <w:rsid w:val="006B1826"/>
    <w:rsid w:val="006B347E"/>
    <w:rsid w:val="006B4275"/>
    <w:rsid w:val="006B43E1"/>
    <w:rsid w:val="006B44A6"/>
    <w:rsid w:val="006B5A69"/>
    <w:rsid w:val="006B6B41"/>
    <w:rsid w:val="006B6EFB"/>
    <w:rsid w:val="006B6F0B"/>
    <w:rsid w:val="006B7102"/>
    <w:rsid w:val="006B7556"/>
    <w:rsid w:val="006B7EB4"/>
    <w:rsid w:val="006C0965"/>
    <w:rsid w:val="006C2770"/>
    <w:rsid w:val="006C292A"/>
    <w:rsid w:val="006C2CEB"/>
    <w:rsid w:val="006C2F6B"/>
    <w:rsid w:val="006C3DA0"/>
    <w:rsid w:val="006C4640"/>
    <w:rsid w:val="006C4B5E"/>
    <w:rsid w:val="006C4F38"/>
    <w:rsid w:val="006C5C01"/>
    <w:rsid w:val="006C65C4"/>
    <w:rsid w:val="006D0769"/>
    <w:rsid w:val="006D0D28"/>
    <w:rsid w:val="006D17F0"/>
    <w:rsid w:val="006D1B6A"/>
    <w:rsid w:val="006D206D"/>
    <w:rsid w:val="006D208A"/>
    <w:rsid w:val="006D2E11"/>
    <w:rsid w:val="006D2ED0"/>
    <w:rsid w:val="006D36CC"/>
    <w:rsid w:val="006D3D85"/>
    <w:rsid w:val="006D4195"/>
    <w:rsid w:val="006D4652"/>
    <w:rsid w:val="006D5747"/>
    <w:rsid w:val="006D60A8"/>
    <w:rsid w:val="006D6D52"/>
    <w:rsid w:val="006D6F16"/>
    <w:rsid w:val="006D716D"/>
    <w:rsid w:val="006D75D9"/>
    <w:rsid w:val="006D7619"/>
    <w:rsid w:val="006E0232"/>
    <w:rsid w:val="006E02D0"/>
    <w:rsid w:val="006E094F"/>
    <w:rsid w:val="006E13D6"/>
    <w:rsid w:val="006E1EC6"/>
    <w:rsid w:val="006E2843"/>
    <w:rsid w:val="006E2C8F"/>
    <w:rsid w:val="006E50E1"/>
    <w:rsid w:val="006E5428"/>
    <w:rsid w:val="006E5F60"/>
    <w:rsid w:val="006E6216"/>
    <w:rsid w:val="006E6697"/>
    <w:rsid w:val="006E6745"/>
    <w:rsid w:val="006E6A76"/>
    <w:rsid w:val="006E7B3F"/>
    <w:rsid w:val="006F001C"/>
    <w:rsid w:val="006F0989"/>
    <w:rsid w:val="006F199F"/>
    <w:rsid w:val="006F204A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478"/>
    <w:rsid w:val="00701DA2"/>
    <w:rsid w:val="0070274F"/>
    <w:rsid w:val="00703E7E"/>
    <w:rsid w:val="007040D2"/>
    <w:rsid w:val="0070500F"/>
    <w:rsid w:val="0070595A"/>
    <w:rsid w:val="00705B9C"/>
    <w:rsid w:val="00706011"/>
    <w:rsid w:val="007064E6"/>
    <w:rsid w:val="0070728D"/>
    <w:rsid w:val="00707849"/>
    <w:rsid w:val="00707D33"/>
    <w:rsid w:val="0071054F"/>
    <w:rsid w:val="0071081E"/>
    <w:rsid w:val="007110E6"/>
    <w:rsid w:val="007111F3"/>
    <w:rsid w:val="007114AD"/>
    <w:rsid w:val="00711976"/>
    <w:rsid w:val="007125B6"/>
    <w:rsid w:val="007130BE"/>
    <w:rsid w:val="00713383"/>
    <w:rsid w:val="00713A8C"/>
    <w:rsid w:val="00714030"/>
    <w:rsid w:val="007155D3"/>
    <w:rsid w:val="00715BAD"/>
    <w:rsid w:val="00716997"/>
    <w:rsid w:val="007177ED"/>
    <w:rsid w:val="00717D3D"/>
    <w:rsid w:val="0072040E"/>
    <w:rsid w:val="00720932"/>
    <w:rsid w:val="00720AB9"/>
    <w:rsid w:val="0072161A"/>
    <w:rsid w:val="0072162A"/>
    <w:rsid w:val="0072166D"/>
    <w:rsid w:val="007217AF"/>
    <w:rsid w:val="00721B2F"/>
    <w:rsid w:val="007238F8"/>
    <w:rsid w:val="00723AFB"/>
    <w:rsid w:val="00725549"/>
    <w:rsid w:val="007270C4"/>
    <w:rsid w:val="00727477"/>
    <w:rsid w:val="00730C8A"/>
    <w:rsid w:val="00732EEB"/>
    <w:rsid w:val="007331F6"/>
    <w:rsid w:val="00733AAF"/>
    <w:rsid w:val="0073429C"/>
    <w:rsid w:val="007344AF"/>
    <w:rsid w:val="00734878"/>
    <w:rsid w:val="00734DBC"/>
    <w:rsid w:val="00735463"/>
    <w:rsid w:val="00736C8F"/>
    <w:rsid w:val="00737F4D"/>
    <w:rsid w:val="0074043B"/>
    <w:rsid w:val="00741B82"/>
    <w:rsid w:val="00741DDD"/>
    <w:rsid w:val="00741F8E"/>
    <w:rsid w:val="00742778"/>
    <w:rsid w:val="00744D42"/>
    <w:rsid w:val="0074526D"/>
    <w:rsid w:val="007454BC"/>
    <w:rsid w:val="00746D48"/>
    <w:rsid w:val="00747F5D"/>
    <w:rsid w:val="00750E72"/>
    <w:rsid w:val="00752C50"/>
    <w:rsid w:val="00752DEE"/>
    <w:rsid w:val="00753A41"/>
    <w:rsid w:val="00753D0E"/>
    <w:rsid w:val="00754267"/>
    <w:rsid w:val="00755641"/>
    <w:rsid w:val="007556B5"/>
    <w:rsid w:val="00755AD7"/>
    <w:rsid w:val="00756864"/>
    <w:rsid w:val="00757779"/>
    <w:rsid w:val="00760CE8"/>
    <w:rsid w:val="0076100E"/>
    <w:rsid w:val="0076104A"/>
    <w:rsid w:val="007611AB"/>
    <w:rsid w:val="00761697"/>
    <w:rsid w:val="007625EC"/>
    <w:rsid w:val="0076294F"/>
    <w:rsid w:val="00762D51"/>
    <w:rsid w:val="00764994"/>
    <w:rsid w:val="007658A6"/>
    <w:rsid w:val="00766BA8"/>
    <w:rsid w:val="007677CC"/>
    <w:rsid w:val="00767CAF"/>
    <w:rsid w:val="00770F89"/>
    <w:rsid w:val="00771779"/>
    <w:rsid w:val="00771F90"/>
    <w:rsid w:val="00771FA2"/>
    <w:rsid w:val="00772B86"/>
    <w:rsid w:val="00772C19"/>
    <w:rsid w:val="0077429E"/>
    <w:rsid w:val="007742D8"/>
    <w:rsid w:val="00774436"/>
    <w:rsid w:val="00775996"/>
    <w:rsid w:val="0077657D"/>
    <w:rsid w:val="0077688F"/>
    <w:rsid w:val="00776D43"/>
    <w:rsid w:val="00776FB7"/>
    <w:rsid w:val="00777922"/>
    <w:rsid w:val="0078020B"/>
    <w:rsid w:val="00780248"/>
    <w:rsid w:val="0078028C"/>
    <w:rsid w:val="0078029F"/>
    <w:rsid w:val="007806DA"/>
    <w:rsid w:val="00781967"/>
    <w:rsid w:val="00781D11"/>
    <w:rsid w:val="00782F72"/>
    <w:rsid w:val="00783169"/>
    <w:rsid w:val="0078358F"/>
    <w:rsid w:val="007843AD"/>
    <w:rsid w:val="007843C4"/>
    <w:rsid w:val="00784802"/>
    <w:rsid w:val="007858E7"/>
    <w:rsid w:val="00786B19"/>
    <w:rsid w:val="007874F1"/>
    <w:rsid w:val="0079015C"/>
    <w:rsid w:val="007901FD"/>
    <w:rsid w:val="007902B1"/>
    <w:rsid w:val="007908A5"/>
    <w:rsid w:val="00791210"/>
    <w:rsid w:val="0079133C"/>
    <w:rsid w:val="00791704"/>
    <w:rsid w:val="00791981"/>
    <w:rsid w:val="00792B38"/>
    <w:rsid w:val="00793430"/>
    <w:rsid w:val="00793519"/>
    <w:rsid w:val="00793811"/>
    <w:rsid w:val="00794412"/>
    <w:rsid w:val="00795AE3"/>
    <w:rsid w:val="007973AE"/>
    <w:rsid w:val="00797420"/>
    <w:rsid w:val="00797B10"/>
    <w:rsid w:val="007A01F6"/>
    <w:rsid w:val="007A06BE"/>
    <w:rsid w:val="007A0B56"/>
    <w:rsid w:val="007A127A"/>
    <w:rsid w:val="007A3126"/>
    <w:rsid w:val="007A34EC"/>
    <w:rsid w:val="007A3C99"/>
    <w:rsid w:val="007A3DB5"/>
    <w:rsid w:val="007A44A8"/>
    <w:rsid w:val="007A4862"/>
    <w:rsid w:val="007A7E1E"/>
    <w:rsid w:val="007B05D8"/>
    <w:rsid w:val="007B060D"/>
    <w:rsid w:val="007B156B"/>
    <w:rsid w:val="007B1ED1"/>
    <w:rsid w:val="007B299C"/>
    <w:rsid w:val="007B2A97"/>
    <w:rsid w:val="007B3ED7"/>
    <w:rsid w:val="007B4045"/>
    <w:rsid w:val="007B46DB"/>
    <w:rsid w:val="007B49B4"/>
    <w:rsid w:val="007B4FCC"/>
    <w:rsid w:val="007B58CA"/>
    <w:rsid w:val="007B5C93"/>
    <w:rsid w:val="007B6146"/>
    <w:rsid w:val="007B65A6"/>
    <w:rsid w:val="007B68F2"/>
    <w:rsid w:val="007B6985"/>
    <w:rsid w:val="007C1017"/>
    <w:rsid w:val="007C143B"/>
    <w:rsid w:val="007C1FEB"/>
    <w:rsid w:val="007C25EB"/>
    <w:rsid w:val="007C41EF"/>
    <w:rsid w:val="007C4340"/>
    <w:rsid w:val="007C4E4C"/>
    <w:rsid w:val="007C5205"/>
    <w:rsid w:val="007C5842"/>
    <w:rsid w:val="007C5FFF"/>
    <w:rsid w:val="007C6231"/>
    <w:rsid w:val="007C77B2"/>
    <w:rsid w:val="007C79FC"/>
    <w:rsid w:val="007C7CD0"/>
    <w:rsid w:val="007C7FB7"/>
    <w:rsid w:val="007D26D0"/>
    <w:rsid w:val="007D3572"/>
    <w:rsid w:val="007D3B92"/>
    <w:rsid w:val="007D5311"/>
    <w:rsid w:val="007D7251"/>
    <w:rsid w:val="007D7568"/>
    <w:rsid w:val="007D7A62"/>
    <w:rsid w:val="007E110F"/>
    <w:rsid w:val="007E1D9C"/>
    <w:rsid w:val="007E2B1D"/>
    <w:rsid w:val="007E2E64"/>
    <w:rsid w:val="007E42C7"/>
    <w:rsid w:val="007E57D0"/>
    <w:rsid w:val="007E5EE7"/>
    <w:rsid w:val="007E63F4"/>
    <w:rsid w:val="007E75AD"/>
    <w:rsid w:val="007E7FB0"/>
    <w:rsid w:val="007F1C71"/>
    <w:rsid w:val="007F3FD7"/>
    <w:rsid w:val="007F400E"/>
    <w:rsid w:val="007F4647"/>
    <w:rsid w:val="007F7261"/>
    <w:rsid w:val="007F75CB"/>
    <w:rsid w:val="007F76E5"/>
    <w:rsid w:val="007F7BB8"/>
    <w:rsid w:val="00802A3E"/>
    <w:rsid w:val="00802B57"/>
    <w:rsid w:val="00803070"/>
    <w:rsid w:val="0080308A"/>
    <w:rsid w:val="0080345E"/>
    <w:rsid w:val="008034DF"/>
    <w:rsid w:val="00803536"/>
    <w:rsid w:val="00804239"/>
    <w:rsid w:val="0080482F"/>
    <w:rsid w:val="0080578A"/>
    <w:rsid w:val="00805E97"/>
    <w:rsid w:val="00806712"/>
    <w:rsid w:val="00806F56"/>
    <w:rsid w:val="00807B70"/>
    <w:rsid w:val="00807DB8"/>
    <w:rsid w:val="0081007A"/>
    <w:rsid w:val="00810FDF"/>
    <w:rsid w:val="00810FF3"/>
    <w:rsid w:val="00811488"/>
    <w:rsid w:val="008118D5"/>
    <w:rsid w:val="008124A5"/>
    <w:rsid w:val="00812A05"/>
    <w:rsid w:val="00812B7C"/>
    <w:rsid w:val="00812B9B"/>
    <w:rsid w:val="0081357E"/>
    <w:rsid w:val="00813EBD"/>
    <w:rsid w:val="00814AD0"/>
    <w:rsid w:val="00814EE4"/>
    <w:rsid w:val="00815338"/>
    <w:rsid w:val="00815694"/>
    <w:rsid w:val="00815B29"/>
    <w:rsid w:val="008166DC"/>
    <w:rsid w:val="00816E92"/>
    <w:rsid w:val="00822B88"/>
    <w:rsid w:val="00822F8F"/>
    <w:rsid w:val="00824242"/>
    <w:rsid w:val="0082540F"/>
    <w:rsid w:val="00825973"/>
    <w:rsid w:val="00825EC6"/>
    <w:rsid w:val="00826692"/>
    <w:rsid w:val="008266A5"/>
    <w:rsid w:val="00826737"/>
    <w:rsid w:val="008272E0"/>
    <w:rsid w:val="00827B31"/>
    <w:rsid w:val="00830131"/>
    <w:rsid w:val="00830BDE"/>
    <w:rsid w:val="00831200"/>
    <w:rsid w:val="00831893"/>
    <w:rsid w:val="00832381"/>
    <w:rsid w:val="0083246F"/>
    <w:rsid w:val="0083269B"/>
    <w:rsid w:val="00833EE5"/>
    <w:rsid w:val="00833F5E"/>
    <w:rsid w:val="00834DAE"/>
    <w:rsid w:val="00835CD4"/>
    <w:rsid w:val="0083669C"/>
    <w:rsid w:val="008371F9"/>
    <w:rsid w:val="00837351"/>
    <w:rsid w:val="008376B7"/>
    <w:rsid w:val="00837BB1"/>
    <w:rsid w:val="00837E33"/>
    <w:rsid w:val="00840022"/>
    <w:rsid w:val="00840F09"/>
    <w:rsid w:val="00841B1D"/>
    <w:rsid w:val="00842316"/>
    <w:rsid w:val="00842C61"/>
    <w:rsid w:val="00843273"/>
    <w:rsid w:val="00843336"/>
    <w:rsid w:val="0084354B"/>
    <w:rsid w:val="00843705"/>
    <w:rsid w:val="00843B40"/>
    <w:rsid w:val="008446DE"/>
    <w:rsid w:val="00845257"/>
    <w:rsid w:val="00847247"/>
    <w:rsid w:val="00850F5D"/>
    <w:rsid w:val="0085153B"/>
    <w:rsid w:val="008518B4"/>
    <w:rsid w:val="00852FCA"/>
    <w:rsid w:val="008535C5"/>
    <w:rsid w:val="008538BF"/>
    <w:rsid w:val="00855CF1"/>
    <w:rsid w:val="0085681C"/>
    <w:rsid w:val="00856A59"/>
    <w:rsid w:val="00860184"/>
    <w:rsid w:val="00860ECC"/>
    <w:rsid w:val="00861D57"/>
    <w:rsid w:val="00861ED9"/>
    <w:rsid w:val="00862361"/>
    <w:rsid w:val="00862CB5"/>
    <w:rsid w:val="0086401C"/>
    <w:rsid w:val="008640F9"/>
    <w:rsid w:val="00864E80"/>
    <w:rsid w:val="00866E62"/>
    <w:rsid w:val="008677FE"/>
    <w:rsid w:val="0086787A"/>
    <w:rsid w:val="008716CA"/>
    <w:rsid w:val="00871A3D"/>
    <w:rsid w:val="00871FA3"/>
    <w:rsid w:val="00872047"/>
    <w:rsid w:val="0087249F"/>
    <w:rsid w:val="00872C0C"/>
    <w:rsid w:val="00873A8C"/>
    <w:rsid w:val="00873A93"/>
    <w:rsid w:val="00873BC4"/>
    <w:rsid w:val="0087460E"/>
    <w:rsid w:val="00874AD1"/>
    <w:rsid w:val="00874E77"/>
    <w:rsid w:val="00875365"/>
    <w:rsid w:val="0087541D"/>
    <w:rsid w:val="00875832"/>
    <w:rsid w:val="008765FC"/>
    <w:rsid w:val="00877054"/>
    <w:rsid w:val="00877486"/>
    <w:rsid w:val="0087758D"/>
    <w:rsid w:val="00877BC4"/>
    <w:rsid w:val="00880A9E"/>
    <w:rsid w:val="00880D6F"/>
    <w:rsid w:val="00881099"/>
    <w:rsid w:val="00881485"/>
    <w:rsid w:val="00881CA6"/>
    <w:rsid w:val="00881EEC"/>
    <w:rsid w:val="008822B4"/>
    <w:rsid w:val="00882321"/>
    <w:rsid w:val="008835D0"/>
    <w:rsid w:val="00883723"/>
    <w:rsid w:val="008842C1"/>
    <w:rsid w:val="00884784"/>
    <w:rsid w:val="00884FE0"/>
    <w:rsid w:val="0088713E"/>
    <w:rsid w:val="008876A1"/>
    <w:rsid w:val="00887BF1"/>
    <w:rsid w:val="008903AE"/>
    <w:rsid w:val="00891393"/>
    <w:rsid w:val="00891CCB"/>
    <w:rsid w:val="008929D1"/>
    <w:rsid w:val="00892EF8"/>
    <w:rsid w:val="00893197"/>
    <w:rsid w:val="00893DBF"/>
    <w:rsid w:val="00895A0D"/>
    <w:rsid w:val="00895E5D"/>
    <w:rsid w:val="00896E44"/>
    <w:rsid w:val="00897172"/>
    <w:rsid w:val="00897C5A"/>
    <w:rsid w:val="008A026C"/>
    <w:rsid w:val="008A0648"/>
    <w:rsid w:val="008A21C7"/>
    <w:rsid w:val="008A2953"/>
    <w:rsid w:val="008A3312"/>
    <w:rsid w:val="008A398D"/>
    <w:rsid w:val="008A4260"/>
    <w:rsid w:val="008A47D5"/>
    <w:rsid w:val="008A4B3A"/>
    <w:rsid w:val="008A4D2F"/>
    <w:rsid w:val="008A4E83"/>
    <w:rsid w:val="008A60FF"/>
    <w:rsid w:val="008A6641"/>
    <w:rsid w:val="008A670B"/>
    <w:rsid w:val="008A6942"/>
    <w:rsid w:val="008A6EE8"/>
    <w:rsid w:val="008A7736"/>
    <w:rsid w:val="008B10D5"/>
    <w:rsid w:val="008B2920"/>
    <w:rsid w:val="008B2980"/>
    <w:rsid w:val="008B3843"/>
    <w:rsid w:val="008B494B"/>
    <w:rsid w:val="008B4E1E"/>
    <w:rsid w:val="008B4F58"/>
    <w:rsid w:val="008B6030"/>
    <w:rsid w:val="008B693A"/>
    <w:rsid w:val="008C07CB"/>
    <w:rsid w:val="008C1900"/>
    <w:rsid w:val="008C3DBA"/>
    <w:rsid w:val="008C3FDD"/>
    <w:rsid w:val="008C4B77"/>
    <w:rsid w:val="008C5526"/>
    <w:rsid w:val="008C5D63"/>
    <w:rsid w:val="008C7A40"/>
    <w:rsid w:val="008D04AA"/>
    <w:rsid w:val="008D0F14"/>
    <w:rsid w:val="008D324A"/>
    <w:rsid w:val="008D5A50"/>
    <w:rsid w:val="008D5BAB"/>
    <w:rsid w:val="008D679E"/>
    <w:rsid w:val="008D701D"/>
    <w:rsid w:val="008D761E"/>
    <w:rsid w:val="008E0543"/>
    <w:rsid w:val="008E1091"/>
    <w:rsid w:val="008E158C"/>
    <w:rsid w:val="008E1990"/>
    <w:rsid w:val="008E1CBB"/>
    <w:rsid w:val="008E1EB9"/>
    <w:rsid w:val="008E4608"/>
    <w:rsid w:val="008E67AE"/>
    <w:rsid w:val="008E686B"/>
    <w:rsid w:val="008E79FA"/>
    <w:rsid w:val="008F00D6"/>
    <w:rsid w:val="008F030E"/>
    <w:rsid w:val="008F0417"/>
    <w:rsid w:val="008F090F"/>
    <w:rsid w:val="008F1639"/>
    <w:rsid w:val="008F2B67"/>
    <w:rsid w:val="008F3007"/>
    <w:rsid w:val="008F301F"/>
    <w:rsid w:val="008F334F"/>
    <w:rsid w:val="008F3F16"/>
    <w:rsid w:val="008F42D6"/>
    <w:rsid w:val="008F55A4"/>
    <w:rsid w:val="008F594B"/>
    <w:rsid w:val="008F5A79"/>
    <w:rsid w:val="008F6B64"/>
    <w:rsid w:val="008F7548"/>
    <w:rsid w:val="009010ED"/>
    <w:rsid w:val="00901A1C"/>
    <w:rsid w:val="00902BAE"/>
    <w:rsid w:val="00902F8A"/>
    <w:rsid w:val="00903054"/>
    <w:rsid w:val="009036A5"/>
    <w:rsid w:val="009038A9"/>
    <w:rsid w:val="00904908"/>
    <w:rsid w:val="00905D99"/>
    <w:rsid w:val="00906007"/>
    <w:rsid w:val="00906340"/>
    <w:rsid w:val="00907012"/>
    <w:rsid w:val="009078A9"/>
    <w:rsid w:val="00907CE5"/>
    <w:rsid w:val="009103AF"/>
    <w:rsid w:val="009112F8"/>
    <w:rsid w:val="00911B55"/>
    <w:rsid w:val="00911BB3"/>
    <w:rsid w:val="00912BD8"/>
    <w:rsid w:val="00912D18"/>
    <w:rsid w:val="0091365E"/>
    <w:rsid w:val="00916808"/>
    <w:rsid w:val="009170D7"/>
    <w:rsid w:val="00917BD8"/>
    <w:rsid w:val="00917CE1"/>
    <w:rsid w:val="00917FC7"/>
    <w:rsid w:val="0092003A"/>
    <w:rsid w:val="009203D3"/>
    <w:rsid w:val="00921C98"/>
    <w:rsid w:val="009229EE"/>
    <w:rsid w:val="00922E2C"/>
    <w:rsid w:val="0092441A"/>
    <w:rsid w:val="0092453B"/>
    <w:rsid w:val="009247D3"/>
    <w:rsid w:val="0092530B"/>
    <w:rsid w:val="0092530C"/>
    <w:rsid w:val="00931E59"/>
    <w:rsid w:val="00931FC9"/>
    <w:rsid w:val="009322F2"/>
    <w:rsid w:val="009335D0"/>
    <w:rsid w:val="00933BB5"/>
    <w:rsid w:val="009346E6"/>
    <w:rsid w:val="00936160"/>
    <w:rsid w:val="0093725F"/>
    <w:rsid w:val="009372DA"/>
    <w:rsid w:val="00937E33"/>
    <w:rsid w:val="00941224"/>
    <w:rsid w:val="009446EA"/>
    <w:rsid w:val="00944728"/>
    <w:rsid w:val="00946343"/>
    <w:rsid w:val="00946AE7"/>
    <w:rsid w:val="00947445"/>
    <w:rsid w:val="00947ABA"/>
    <w:rsid w:val="009502CE"/>
    <w:rsid w:val="009504CA"/>
    <w:rsid w:val="00950D60"/>
    <w:rsid w:val="009512F2"/>
    <w:rsid w:val="0095220B"/>
    <w:rsid w:val="00952316"/>
    <w:rsid w:val="009527DD"/>
    <w:rsid w:val="00952B7C"/>
    <w:rsid w:val="00954215"/>
    <w:rsid w:val="00954A84"/>
    <w:rsid w:val="009564A8"/>
    <w:rsid w:val="009568A6"/>
    <w:rsid w:val="0096225A"/>
    <w:rsid w:val="00962784"/>
    <w:rsid w:val="0096278F"/>
    <w:rsid w:val="009628E4"/>
    <w:rsid w:val="00962CE3"/>
    <w:rsid w:val="009632E1"/>
    <w:rsid w:val="00965349"/>
    <w:rsid w:val="00965BE4"/>
    <w:rsid w:val="009674A9"/>
    <w:rsid w:val="00967D6D"/>
    <w:rsid w:val="00970EEE"/>
    <w:rsid w:val="00972D70"/>
    <w:rsid w:val="00973789"/>
    <w:rsid w:val="00973B24"/>
    <w:rsid w:val="00973DE0"/>
    <w:rsid w:val="00974A42"/>
    <w:rsid w:val="00974AF6"/>
    <w:rsid w:val="00975CC7"/>
    <w:rsid w:val="00975FD8"/>
    <w:rsid w:val="009767A8"/>
    <w:rsid w:val="00976F41"/>
    <w:rsid w:val="009779B9"/>
    <w:rsid w:val="00977E64"/>
    <w:rsid w:val="00980278"/>
    <w:rsid w:val="00980425"/>
    <w:rsid w:val="0098068D"/>
    <w:rsid w:val="009824CA"/>
    <w:rsid w:val="00982995"/>
    <w:rsid w:val="009829EC"/>
    <w:rsid w:val="009836D0"/>
    <w:rsid w:val="00983E39"/>
    <w:rsid w:val="0098598C"/>
    <w:rsid w:val="00985B18"/>
    <w:rsid w:val="00986810"/>
    <w:rsid w:val="00986FF8"/>
    <w:rsid w:val="00987209"/>
    <w:rsid w:val="00990DD9"/>
    <w:rsid w:val="0099106A"/>
    <w:rsid w:val="00991371"/>
    <w:rsid w:val="00991E12"/>
    <w:rsid w:val="00992D1F"/>
    <w:rsid w:val="00993AA0"/>
    <w:rsid w:val="00993F14"/>
    <w:rsid w:val="00993F2B"/>
    <w:rsid w:val="00994D5A"/>
    <w:rsid w:val="00995128"/>
    <w:rsid w:val="0099527E"/>
    <w:rsid w:val="00995713"/>
    <w:rsid w:val="00996D1C"/>
    <w:rsid w:val="009977A2"/>
    <w:rsid w:val="009A067C"/>
    <w:rsid w:val="009A09C1"/>
    <w:rsid w:val="009A15F2"/>
    <w:rsid w:val="009A1DCD"/>
    <w:rsid w:val="009A20C6"/>
    <w:rsid w:val="009A2EAA"/>
    <w:rsid w:val="009A3740"/>
    <w:rsid w:val="009A3C26"/>
    <w:rsid w:val="009A4121"/>
    <w:rsid w:val="009A4306"/>
    <w:rsid w:val="009A4D77"/>
    <w:rsid w:val="009A546A"/>
    <w:rsid w:val="009B0239"/>
    <w:rsid w:val="009B08B2"/>
    <w:rsid w:val="009B245D"/>
    <w:rsid w:val="009B29EC"/>
    <w:rsid w:val="009B2B3B"/>
    <w:rsid w:val="009B40B4"/>
    <w:rsid w:val="009B4837"/>
    <w:rsid w:val="009B68EF"/>
    <w:rsid w:val="009B6FA2"/>
    <w:rsid w:val="009B77EB"/>
    <w:rsid w:val="009B78C4"/>
    <w:rsid w:val="009B7F8D"/>
    <w:rsid w:val="009C09A4"/>
    <w:rsid w:val="009C0D2C"/>
    <w:rsid w:val="009C2739"/>
    <w:rsid w:val="009C2D09"/>
    <w:rsid w:val="009C2DD9"/>
    <w:rsid w:val="009C3484"/>
    <w:rsid w:val="009C3A0D"/>
    <w:rsid w:val="009C43E2"/>
    <w:rsid w:val="009C4498"/>
    <w:rsid w:val="009C4794"/>
    <w:rsid w:val="009C50BB"/>
    <w:rsid w:val="009C614B"/>
    <w:rsid w:val="009C6193"/>
    <w:rsid w:val="009C6B5D"/>
    <w:rsid w:val="009C6E44"/>
    <w:rsid w:val="009C7129"/>
    <w:rsid w:val="009C75B3"/>
    <w:rsid w:val="009D0202"/>
    <w:rsid w:val="009D023A"/>
    <w:rsid w:val="009D0769"/>
    <w:rsid w:val="009D0807"/>
    <w:rsid w:val="009D0D46"/>
    <w:rsid w:val="009D0F6C"/>
    <w:rsid w:val="009D1438"/>
    <w:rsid w:val="009D15E4"/>
    <w:rsid w:val="009D17C2"/>
    <w:rsid w:val="009D1CA3"/>
    <w:rsid w:val="009D26AB"/>
    <w:rsid w:val="009D3DC2"/>
    <w:rsid w:val="009D44C4"/>
    <w:rsid w:val="009D45C5"/>
    <w:rsid w:val="009D485E"/>
    <w:rsid w:val="009D6FA5"/>
    <w:rsid w:val="009E0C5F"/>
    <w:rsid w:val="009E18FA"/>
    <w:rsid w:val="009E1DE1"/>
    <w:rsid w:val="009E2872"/>
    <w:rsid w:val="009E29C6"/>
    <w:rsid w:val="009E44E9"/>
    <w:rsid w:val="009E4A14"/>
    <w:rsid w:val="009F0D5B"/>
    <w:rsid w:val="009F1A2B"/>
    <w:rsid w:val="009F307D"/>
    <w:rsid w:val="009F34AE"/>
    <w:rsid w:val="009F4116"/>
    <w:rsid w:val="009F451D"/>
    <w:rsid w:val="009F5B4F"/>
    <w:rsid w:val="009F67ED"/>
    <w:rsid w:val="009F7279"/>
    <w:rsid w:val="009F7668"/>
    <w:rsid w:val="00A0022B"/>
    <w:rsid w:val="00A00E1C"/>
    <w:rsid w:val="00A022DA"/>
    <w:rsid w:val="00A02D0F"/>
    <w:rsid w:val="00A04D16"/>
    <w:rsid w:val="00A04D7F"/>
    <w:rsid w:val="00A05076"/>
    <w:rsid w:val="00A05627"/>
    <w:rsid w:val="00A0774C"/>
    <w:rsid w:val="00A109F3"/>
    <w:rsid w:val="00A11887"/>
    <w:rsid w:val="00A11BF8"/>
    <w:rsid w:val="00A12A90"/>
    <w:rsid w:val="00A13836"/>
    <w:rsid w:val="00A1383E"/>
    <w:rsid w:val="00A13FEB"/>
    <w:rsid w:val="00A146D4"/>
    <w:rsid w:val="00A160EC"/>
    <w:rsid w:val="00A16523"/>
    <w:rsid w:val="00A17773"/>
    <w:rsid w:val="00A207CA"/>
    <w:rsid w:val="00A21216"/>
    <w:rsid w:val="00A2219F"/>
    <w:rsid w:val="00A22C8E"/>
    <w:rsid w:val="00A231BE"/>
    <w:rsid w:val="00A232AC"/>
    <w:rsid w:val="00A23609"/>
    <w:rsid w:val="00A23A92"/>
    <w:rsid w:val="00A252F2"/>
    <w:rsid w:val="00A25B6B"/>
    <w:rsid w:val="00A26BD0"/>
    <w:rsid w:val="00A271FC"/>
    <w:rsid w:val="00A2781F"/>
    <w:rsid w:val="00A31043"/>
    <w:rsid w:val="00A315EC"/>
    <w:rsid w:val="00A31DEB"/>
    <w:rsid w:val="00A31E66"/>
    <w:rsid w:val="00A328DA"/>
    <w:rsid w:val="00A32F12"/>
    <w:rsid w:val="00A33CBC"/>
    <w:rsid w:val="00A33E4A"/>
    <w:rsid w:val="00A34375"/>
    <w:rsid w:val="00A34A3D"/>
    <w:rsid w:val="00A368E9"/>
    <w:rsid w:val="00A36FE2"/>
    <w:rsid w:val="00A371FA"/>
    <w:rsid w:val="00A37485"/>
    <w:rsid w:val="00A3794F"/>
    <w:rsid w:val="00A37A66"/>
    <w:rsid w:val="00A37D37"/>
    <w:rsid w:val="00A37F65"/>
    <w:rsid w:val="00A40AD6"/>
    <w:rsid w:val="00A41899"/>
    <w:rsid w:val="00A41CE8"/>
    <w:rsid w:val="00A41F75"/>
    <w:rsid w:val="00A42720"/>
    <w:rsid w:val="00A429B3"/>
    <w:rsid w:val="00A43EF7"/>
    <w:rsid w:val="00A44E40"/>
    <w:rsid w:val="00A4626E"/>
    <w:rsid w:val="00A471C4"/>
    <w:rsid w:val="00A47A1D"/>
    <w:rsid w:val="00A47A54"/>
    <w:rsid w:val="00A50A48"/>
    <w:rsid w:val="00A50B02"/>
    <w:rsid w:val="00A510F7"/>
    <w:rsid w:val="00A5140F"/>
    <w:rsid w:val="00A51870"/>
    <w:rsid w:val="00A51BFD"/>
    <w:rsid w:val="00A51C5A"/>
    <w:rsid w:val="00A51FC5"/>
    <w:rsid w:val="00A52512"/>
    <w:rsid w:val="00A53324"/>
    <w:rsid w:val="00A53338"/>
    <w:rsid w:val="00A545D0"/>
    <w:rsid w:val="00A559C4"/>
    <w:rsid w:val="00A55F99"/>
    <w:rsid w:val="00A5697C"/>
    <w:rsid w:val="00A56E7A"/>
    <w:rsid w:val="00A57F3D"/>
    <w:rsid w:val="00A606C1"/>
    <w:rsid w:val="00A60EBA"/>
    <w:rsid w:val="00A6130F"/>
    <w:rsid w:val="00A61895"/>
    <w:rsid w:val="00A6241F"/>
    <w:rsid w:val="00A62F70"/>
    <w:rsid w:val="00A630DA"/>
    <w:rsid w:val="00A63D53"/>
    <w:rsid w:val="00A6443F"/>
    <w:rsid w:val="00A6611E"/>
    <w:rsid w:val="00A66B32"/>
    <w:rsid w:val="00A67623"/>
    <w:rsid w:val="00A70256"/>
    <w:rsid w:val="00A70D7D"/>
    <w:rsid w:val="00A7142C"/>
    <w:rsid w:val="00A72042"/>
    <w:rsid w:val="00A72270"/>
    <w:rsid w:val="00A725D8"/>
    <w:rsid w:val="00A7299D"/>
    <w:rsid w:val="00A73098"/>
    <w:rsid w:val="00A734CC"/>
    <w:rsid w:val="00A73BCB"/>
    <w:rsid w:val="00A741C2"/>
    <w:rsid w:val="00A7437D"/>
    <w:rsid w:val="00A74895"/>
    <w:rsid w:val="00A81B80"/>
    <w:rsid w:val="00A81B88"/>
    <w:rsid w:val="00A81FEC"/>
    <w:rsid w:val="00A83127"/>
    <w:rsid w:val="00A846F3"/>
    <w:rsid w:val="00A84E99"/>
    <w:rsid w:val="00A86177"/>
    <w:rsid w:val="00A864DE"/>
    <w:rsid w:val="00A8794E"/>
    <w:rsid w:val="00A90C24"/>
    <w:rsid w:val="00A930E9"/>
    <w:rsid w:val="00A935B3"/>
    <w:rsid w:val="00A9571F"/>
    <w:rsid w:val="00A96360"/>
    <w:rsid w:val="00A96EEE"/>
    <w:rsid w:val="00A9778A"/>
    <w:rsid w:val="00A97967"/>
    <w:rsid w:val="00AA10C3"/>
    <w:rsid w:val="00AA1951"/>
    <w:rsid w:val="00AA23D0"/>
    <w:rsid w:val="00AA26F6"/>
    <w:rsid w:val="00AA431D"/>
    <w:rsid w:val="00AA6847"/>
    <w:rsid w:val="00AA7182"/>
    <w:rsid w:val="00AA729C"/>
    <w:rsid w:val="00AB027A"/>
    <w:rsid w:val="00AB1A8D"/>
    <w:rsid w:val="00AB1DAE"/>
    <w:rsid w:val="00AB2514"/>
    <w:rsid w:val="00AB265D"/>
    <w:rsid w:val="00AB2CAA"/>
    <w:rsid w:val="00AB465B"/>
    <w:rsid w:val="00AB4EF1"/>
    <w:rsid w:val="00AB51AA"/>
    <w:rsid w:val="00AB5549"/>
    <w:rsid w:val="00AB6015"/>
    <w:rsid w:val="00AB63F6"/>
    <w:rsid w:val="00AB6A6C"/>
    <w:rsid w:val="00AB6DF8"/>
    <w:rsid w:val="00AB7ACC"/>
    <w:rsid w:val="00AC0135"/>
    <w:rsid w:val="00AC2ABA"/>
    <w:rsid w:val="00AC2D8A"/>
    <w:rsid w:val="00AC2DEC"/>
    <w:rsid w:val="00AC3BC2"/>
    <w:rsid w:val="00AC3D08"/>
    <w:rsid w:val="00AC4104"/>
    <w:rsid w:val="00AC5F5B"/>
    <w:rsid w:val="00AC6D46"/>
    <w:rsid w:val="00AC7214"/>
    <w:rsid w:val="00AC724B"/>
    <w:rsid w:val="00AD058B"/>
    <w:rsid w:val="00AD0FDB"/>
    <w:rsid w:val="00AD2CCE"/>
    <w:rsid w:val="00AD30CC"/>
    <w:rsid w:val="00AD3DB5"/>
    <w:rsid w:val="00AD568E"/>
    <w:rsid w:val="00AD5F6E"/>
    <w:rsid w:val="00AD5F7B"/>
    <w:rsid w:val="00AD6148"/>
    <w:rsid w:val="00AD6CA7"/>
    <w:rsid w:val="00AD7755"/>
    <w:rsid w:val="00AE0192"/>
    <w:rsid w:val="00AE03B7"/>
    <w:rsid w:val="00AE057A"/>
    <w:rsid w:val="00AE18B3"/>
    <w:rsid w:val="00AE1D9F"/>
    <w:rsid w:val="00AE2D81"/>
    <w:rsid w:val="00AE37BC"/>
    <w:rsid w:val="00AE3A62"/>
    <w:rsid w:val="00AE4511"/>
    <w:rsid w:val="00AE57DB"/>
    <w:rsid w:val="00AE5A86"/>
    <w:rsid w:val="00AE5D5E"/>
    <w:rsid w:val="00AE5FB0"/>
    <w:rsid w:val="00AE616A"/>
    <w:rsid w:val="00AE619F"/>
    <w:rsid w:val="00AE64B0"/>
    <w:rsid w:val="00AE6811"/>
    <w:rsid w:val="00AE68E5"/>
    <w:rsid w:val="00AE7B41"/>
    <w:rsid w:val="00AE7B8A"/>
    <w:rsid w:val="00AE7D0F"/>
    <w:rsid w:val="00AF05EB"/>
    <w:rsid w:val="00AF0E2B"/>
    <w:rsid w:val="00AF1310"/>
    <w:rsid w:val="00AF1992"/>
    <w:rsid w:val="00AF1F04"/>
    <w:rsid w:val="00AF1F75"/>
    <w:rsid w:val="00AF3326"/>
    <w:rsid w:val="00AF337A"/>
    <w:rsid w:val="00AF33C9"/>
    <w:rsid w:val="00AF3E30"/>
    <w:rsid w:val="00AF4195"/>
    <w:rsid w:val="00AF4FBA"/>
    <w:rsid w:val="00AF5631"/>
    <w:rsid w:val="00AF5A84"/>
    <w:rsid w:val="00AF72ED"/>
    <w:rsid w:val="00AF744F"/>
    <w:rsid w:val="00AF75BE"/>
    <w:rsid w:val="00AF78AE"/>
    <w:rsid w:val="00B009C4"/>
    <w:rsid w:val="00B00C96"/>
    <w:rsid w:val="00B00F3B"/>
    <w:rsid w:val="00B00F87"/>
    <w:rsid w:val="00B01DB5"/>
    <w:rsid w:val="00B0325B"/>
    <w:rsid w:val="00B0543B"/>
    <w:rsid w:val="00B058D3"/>
    <w:rsid w:val="00B062A3"/>
    <w:rsid w:val="00B065D2"/>
    <w:rsid w:val="00B065EC"/>
    <w:rsid w:val="00B10EBC"/>
    <w:rsid w:val="00B11A88"/>
    <w:rsid w:val="00B12C3B"/>
    <w:rsid w:val="00B12CB3"/>
    <w:rsid w:val="00B12EF7"/>
    <w:rsid w:val="00B133B2"/>
    <w:rsid w:val="00B13494"/>
    <w:rsid w:val="00B13F33"/>
    <w:rsid w:val="00B14D91"/>
    <w:rsid w:val="00B161D4"/>
    <w:rsid w:val="00B17032"/>
    <w:rsid w:val="00B17653"/>
    <w:rsid w:val="00B17F30"/>
    <w:rsid w:val="00B202C2"/>
    <w:rsid w:val="00B202F1"/>
    <w:rsid w:val="00B205A5"/>
    <w:rsid w:val="00B2075D"/>
    <w:rsid w:val="00B20CE6"/>
    <w:rsid w:val="00B212A1"/>
    <w:rsid w:val="00B2265E"/>
    <w:rsid w:val="00B2681C"/>
    <w:rsid w:val="00B27C32"/>
    <w:rsid w:val="00B325F5"/>
    <w:rsid w:val="00B32D75"/>
    <w:rsid w:val="00B3305C"/>
    <w:rsid w:val="00B3361F"/>
    <w:rsid w:val="00B339CD"/>
    <w:rsid w:val="00B342AC"/>
    <w:rsid w:val="00B37BFE"/>
    <w:rsid w:val="00B410F3"/>
    <w:rsid w:val="00B42107"/>
    <w:rsid w:val="00B42710"/>
    <w:rsid w:val="00B4397A"/>
    <w:rsid w:val="00B46116"/>
    <w:rsid w:val="00B46CEC"/>
    <w:rsid w:val="00B47B13"/>
    <w:rsid w:val="00B50B42"/>
    <w:rsid w:val="00B51895"/>
    <w:rsid w:val="00B5347C"/>
    <w:rsid w:val="00B53B8E"/>
    <w:rsid w:val="00B558CE"/>
    <w:rsid w:val="00B600CB"/>
    <w:rsid w:val="00B608DB"/>
    <w:rsid w:val="00B60F97"/>
    <w:rsid w:val="00B60FD5"/>
    <w:rsid w:val="00B60FEE"/>
    <w:rsid w:val="00B61101"/>
    <w:rsid w:val="00B613C1"/>
    <w:rsid w:val="00B6164F"/>
    <w:rsid w:val="00B61BF5"/>
    <w:rsid w:val="00B61D56"/>
    <w:rsid w:val="00B6315E"/>
    <w:rsid w:val="00B63E3D"/>
    <w:rsid w:val="00B64CB1"/>
    <w:rsid w:val="00B656AE"/>
    <w:rsid w:val="00B65AFC"/>
    <w:rsid w:val="00B65B07"/>
    <w:rsid w:val="00B6601B"/>
    <w:rsid w:val="00B66CC5"/>
    <w:rsid w:val="00B67901"/>
    <w:rsid w:val="00B70190"/>
    <w:rsid w:val="00B7077E"/>
    <w:rsid w:val="00B70BDF"/>
    <w:rsid w:val="00B712A8"/>
    <w:rsid w:val="00B71576"/>
    <w:rsid w:val="00B71CD5"/>
    <w:rsid w:val="00B71D72"/>
    <w:rsid w:val="00B724CF"/>
    <w:rsid w:val="00B729F0"/>
    <w:rsid w:val="00B73C34"/>
    <w:rsid w:val="00B73C8D"/>
    <w:rsid w:val="00B74BAB"/>
    <w:rsid w:val="00B7692A"/>
    <w:rsid w:val="00B7737D"/>
    <w:rsid w:val="00B774A4"/>
    <w:rsid w:val="00B77ECD"/>
    <w:rsid w:val="00B8007B"/>
    <w:rsid w:val="00B80FAF"/>
    <w:rsid w:val="00B81050"/>
    <w:rsid w:val="00B81D33"/>
    <w:rsid w:val="00B81E77"/>
    <w:rsid w:val="00B8245C"/>
    <w:rsid w:val="00B82DCC"/>
    <w:rsid w:val="00B82F27"/>
    <w:rsid w:val="00B836ED"/>
    <w:rsid w:val="00B840BA"/>
    <w:rsid w:val="00B848C9"/>
    <w:rsid w:val="00B85D36"/>
    <w:rsid w:val="00B8633E"/>
    <w:rsid w:val="00B866A5"/>
    <w:rsid w:val="00B91166"/>
    <w:rsid w:val="00B923C4"/>
    <w:rsid w:val="00B9250A"/>
    <w:rsid w:val="00B93A21"/>
    <w:rsid w:val="00B93E09"/>
    <w:rsid w:val="00B93EE0"/>
    <w:rsid w:val="00B95C91"/>
    <w:rsid w:val="00B96BFE"/>
    <w:rsid w:val="00BA0940"/>
    <w:rsid w:val="00BA0A8C"/>
    <w:rsid w:val="00BA0FBC"/>
    <w:rsid w:val="00BA1063"/>
    <w:rsid w:val="00BA21F4"/>
    <w:rsid w:val="00BA267A"/>
    <w:rsid w:val="00BA3A0E"/>
    <w:rsid w:val="00BA3D0B"/>
    <w:rsid w:val="00BA5A0C"/>
    <w:rsid w:val="00BA5B20"/>
    <w:rsid w:val="00BB0244"/>
    <w:rsid w:val="00BB0784"/>
    <w:rsid w:val="00BB1A6F"/>
    <w:rsid w:val="00BB308A"/>
    <w:rsid w:val="00BB3128"/>
    <w:rsid w:val="00BB3744"/>
    <w:rsid w:val="00BB3C1A"/>
    <w:rsid w:val="00BB4764"/>
    <w:rsid w:val="00BB53C4"/>
    <w:rsid w:val="00BB669C"/>
    <w:rsid w:val="00BB69E5"/>
    <w:rsid w:val="00BB6A0E"/>
    <w:rsid w:val="00BB6B48"/>
    <w:rsid w:val="00BB7E03"/>
    <w:rsid w:val="00BC0058"/>
    <w:rsid w:val="00BC0770"/>
    <w:rsid w:val="00BC0C41"/>
    <w:rsid w:val="00BC0DC6"/>
    <w:rsid w:val="00BC0E07"/>
    <w:rsid w:val="00BC2FD9"/>
    <w:rsid w:val="00BC44C1"/>
    <w:rsid w:val="00BC5050"/>
    <w:rsid w:val="00BC5ECA"/>
    <w:rsid w:val="00BC6B61"/>
    <w:rsid w:val="00BD123B"/>
    <w:rsid w:val="00BD20E0"/>
    <w:rsid w:val="00BD215F"/>
    <w:rsid w:val="00BD23D9"/>
    <w:rsid w:val="00BD298A"/>
    <w:rsid w:val="00BD33B2"/>
    <w:rsid w:val="00BD4462"/>
    <w:rsid w:val="00BD55F2"/>
    <w:rsid w:val="00BD665C"/>
    <w:rsid w:val="00BD7C2A"/>
    <w:rsid w:val="00BD7DAB"/>
    <w:rsid w:val="00BE1A0A"/>
    <w:rsid w:val="00BE2289"/>
    <w:rsid w:val="00BE25BC"/>
    <w:rsid w:val="00BE3569"/>
    <w:rsid w:val="00BE3757"/>
    <w:rsid w:val="00BE389E"/>
    <w:rsid w:val="00BE3956"/>
    <w:rsid w:val="00BE398D"/>
    <w:rsid w:val="00BE3A36"/>
    <w:rsid w:val="00BE3D38"/>
    <w:rsid w:val="00BE447E"/>
    <w:rsid w:val="00BE44A7"/>
    <w:rsid w:val="00BE5030"/>
    <w:rsid w:val="00BE66B6"/>
    <w:rsid w:val="00BE77AD"/>
    <w:rsid w:val="00BE7E89"/>
    <w:rsid w:val="00BF0BE6"/>
    <w:rsid w:val="00BF16BB"/>
    <w:rsid w:val="00BF216C"/>
    <w:rsid w:val="00BF26A0"/>
    <w:rsid w:val="00BF2C7B"/>
    <w:rsid w:val="00BF3030"/>
    <w:rsid w:val="00BF5286"/>
    <w:rsid w:val="00BF600A"/>
    <w:rsid w:val="00C0076B"/>
    <w:rsid w:val="00C01594"/>
    <w:rsid w:val="00C01DF6"/>
    <w:rsid w:val="00C025FC"/>
    <w:rsid w:val="00C02C22"/>
    <w:rsid w:val="00C02DB8"/>
    <w:rsid w:val="00C02FA8"/>
    <w:rsid w:val="00C037F6"/>
    <w:rsid w:val="00C0397A"/>
    <w:rsid w:val="00C0411A"/>
    <w:rsid w:val="00C0469F"/>
    <w:rsid w:val="00C04EB8"/>
    <w:rsid w:val="00C0522E"/>
    <w:rsid w:val="00C05598"/>
    <w:rsid w:val="00C056A1"/>
    <w:rsid w:val="00C06B4F"/>
    <w:rsid w:val="00C06ECE"/>
    <w:rsid w:val="00C10261"/>
    <w:rsid w:val="00C10A32"/>
    <w:rsid w:val="00C11539"/>
    <w:rsid w:val="00C11721"/>
    <w:rsid w:val="00C1271B"/>
    <w:rsid w:val="00C13475"/>
    <w:rsid w:val="00C13585"/>
    <w:rsid w:val="00C13880"/>
    <w:rsid w:val="00C138C6"/>
    <w:rsid w:val="00C15686"/>
    <w:rsid w:val="00C167C0"/>
    <w:rsid w:val="00C171F8"/>
    <w:rsid w:val="00C17336"/>
    <w:rsid w:val="00C17342"/>
    <w:rsid w:val="00C20C78"/>
    <w:rsid w:val="00C215D0"/>
    <w:rsid w:val="00C21E73"/>
    <w:rsid w:val="00C22463"/>
    <w:rsid w:val="00C232F1"/>
    <w:rsid w:val="00C23B0A"/>
    <w:rsid w:val="00C23C48"/>
    <w:rsid w:val="00C251CA"/>
    <w:rsid w:val="00C2566D"/>
    <w:rsid w:val="00C25FAD"/>
    <w:rsid w:val="00C2617F"/>
    <w:rsid w:val="00C2745B"/>
    <w:rsid w:val="00C27490"/>
    <w:rsid w:val="00C30137"/>
    <w:rsid w:val="00C3096D"/>
    <w:rsid w:val="00C311DA"/>
    <w:rsid w:val="00C31EF7"/>
    <w:rsid w:val="00C31F5B"/>
    <w:rsid w:val="00C32284"/>
    <w:rsid w:val="00C328DB"/>
    <w:rsid w:val="00C32AC2"/>
    <w:rsid w:val="00C32BCC"/>
    <w:rsid w:val="00C33BE7"/>
    <w:rsid w:val="00C33FD7"/>
    <w:rsid w:val="00C344E4"/>
    <w:rsid w:val="00C359D2"/>
    <w:rsid w:val="00C36483"/>
    <w:rsid w:val="00C367C6"/>
    <w:rsid w:val="00C3696D"/>
    <w:rsid w:val="00C37289"/>
    <w:rsid w:val="00C400AA"/>
    <w:rsid w:val="00C400DE"/>
    <w:rsid w:val="00C40D1F"/>
    <w:rsid w:val="00C422E6"/>
    <w:rsid w:val="00C4248C"/>
    <w:rsid w:val="00C42ED0"/>
    <w:rsid w:val="00C4406B"/>
    <w:rsid w:val="00C44D97"/>
    <w:rsid w:val="00C46A66"/>
    <w:rsid w:val="00C473A2"/>
    <w:rsid w:val="00C47A85"/>
    <w:rsid w:val="00C50936"/>
    <w:rsid w:val="00C511E0"/>
    <w:rsid w:val="00C516E6"/>
    <w:rsid w:val="00C51C84"/>
    <w:rsid w:val="00C51E17"/>
    <w:rsid w:val="00C51E78"/>
    <w:rsid w:val="00C52045"/>
    <w:rsid w:val="00C537E9"/>
    <w:rsid w:val="00C53A87"/>
    <w:rsid w:val="00C543CC"/>
    <w:rsid w:val="00C54940"/>
    <w:rsid w:val="00C551A9"/>
    <w:rsid w:val="00C56034"/>
    <w:rsid w:val="00C57126"/>
    <w:rsid w:val="00C57D8A"/>
    <w:rsid w:val="00C60A25"/>
    <w:rsid w:val="00C6210A"/>
    <w:rsid w:val="00C62546"/>
    <w:rsid w:val="00C62BAD"/>
    <w:rsid w:val="00C63980"/>
    <w:rsid w:val="00C63DF0"/>
    <w:rsid w:val="00C63E32"/>
    <w:rsid w:val="00C643E9"/>
    <w:rsid w:val="00C6489F"/>
    <w:rsid w:val="00C64C39"/>
    <w:rsid w:val="00C64FF0"/>
    <w:rsid w:val="00C66270"/>
    <w:rsid w:val="00C670E1"/>
    <w:rsid w:val="00C6716E"/>
    <w:rsid w:val="00C671D7"/>
    <w:rsid w:val="00C6771C"/>
    <w:rsid w:val="00C67D17"/>
    <w:rsid w:val="00C708A9"/>
    <w:rsid w:val="00C70F99"/>
    <w:rsid w:val="00C71CE9"/>
    <w:rsid w:val="00C71F57"/>
    <w:rsid w:val="00C73800"/>
    <w:rsid w:val="00C73A02"/>
    <w:rsid w:val="00C73CD0"/>
    <w:rsid w:val="00C74CF0"/>
    <w:rsid w:val="00C753CF"/>
    <w:rsid w:val="00C75B14"/>
    <w:rsid w:val="00C75CAA"/>
    <w:rsid w:val="00C77308"/>
    <w:rsid w:val="00C777BC"/>
    <w:rsid w:val="00C80084"/>
    <w:rsid w:val="00C80395"/>
    <w:rsid w:val="00C8049E"/>
    <w:rsid w:val="00C80A03"/>
    <w:rsid w:val="00C80ABC"/>
    <w:rsid w:val="00C824C3"/>
    <w:rsid w:val="00C83756"/>
    <w:rsid w:val="00C844D1"/>
    <w:rsid w:val="00C8460D"/>
    <w:rsid w:val="00C852E7"/>
    <w:rsid w:val="00C8531A"/>
    <w:rsid w:val="00C8628A"/>
    <w:rsid w:val="00C865CD"/>
    <w:rsid w:val="00C865E0"/>
    <w:rsid w:val="00C86EF1"/>
    <w:rsid w:val="00C877FD"/>
    <w:rsid w:val="00C87E29"/>
    <w:rsid w:val="00C90C71"/>
    <w:rsid w:val="00C90D55"/>
    <w:rsid w:val="00C9111C"/>
    <w:rsid w:val="00C9223F"/>
    <w:rsid w:val="00C92FC7"/>
    <w:rsid w:val="00C93759"/>
    <w:rsid w:val="00C9424E"/>
    <w:rsid w:val="00C943D1"/>
    <w:rsid w:val="00C95FE6"/>
    <w:rsid w:val="00C9621E"/>
    <w:rsid w:val="00C97AF6"/>
    <w:rsid w:val="00CA0345"/>
    <w:rsid w:val="00CA18DB"/>
    <w:rsid w:val="00CA220D"/>
    <w:rsid w:val="00CA22E2"/>
    <w:rsid w:val="00CA37ED"/>
    <w:rsid w:val="00CA38AC"/>
    <w:rsid w:val="00CA39E8"/>
    <w:rsid w:val="00CA413B"/>
    <w:rsid w:val="00CA56C6"/>
    <w:rsid w:val="00CA6249"/>
    <w:rsid w:val="00CB0153"/>
    <w:rsid w:val="00CB0560"/>
    <w:rsid w:val="00CB1224"/>
    <w:rsid w:val="00CB1F70"/>
    <w:rsid w:val="00CB25C5"/>
    <w:rsid w:val="00CB2C08"/>
    <w:rsid w:val="00CB313D"/>
    <w:rsid w:val="00CB3F10"/>
    <w:rsid w:val="00CB3FA8"/>
    <w:rsid w:val="00CB414B"/>
    <w:rsid w:val="00CB541E"/>
    <w:rsid w:val="00CB54D7"/>
    <w:rsid w:val="00CB692D"/>
    <w:rsid w:val="00CB6F0F"/>
    <w:rsid w:val="00CB7374"/>
    <w:rsid w:val="00CB79AA"/>
    <w:rsid w:val="00CB7DB8"/>
    <w:rsid w:val="00CC109A"/>
    <w:rsid w:val="00CC1BA3"/>
    <w:rsid w:val="00CC27A1"/>
    <w:rsid w:val="00CC29CE"/>
    <w:rsid w:val="00CC2A0D"/>
    <w:rsid w:val="00CC2EC6"/>
    <w:rsid w:val="00CC423C"/>
    <w:rsid w:val="00CC5DFD"/>
    <w:rsid w:val="00CC6844"/>
    <w:rsid w:val="00CC6B23"/>
    <w:rsid w:val="00CC7C8D"/>
    <w:rsid w:val="00CC7DCD"/>
    <w:rsid w:val="00CD0E7C"/>
    <w:rsid w:val="00CD13E5"/>
    <w:rsid w:val="00CD1BD3"/>
    <w:rsid w:val="00CD1BE8"/>
    <w:rsid w:val="00CD2A07"/>
    <w:rsid w:val="00CD3206"/>
    <w:rsid w:val="00CD3320"/>
    <w:rsid w:val="00CD5472"/>
    <w:rsid w:val="00CD573D"/>
    <w:rsid w:val="00CD66F3"/>
    <w:rsid w:val="00CD6D6B"/>
    <w:rsid w:val="00CD6DB1"/>
    <w:rsid w:val="00CD738E"/>
    <w:rsid w:val="00CD77DA"/>
    <w:rsid w:val="00CE1480"/>
    <w:rsid w:val="00CE1D79"/>
    <w:rsid w:val="00CE25DB"/>
    <w:rsid w:val="00CE29FE"/>
    <w:rsid w:val="00CE3AAA"/>
    <w:rsid w:val="00CE3EC7"/>
    <w:rsid w:val="00CE4F8B"/>
    <w:rsid w:val="00CE529B"/>
    <w:rsid w:val="00CE597D"/>
    <w:rsid w:val="00CE5C31"/>
    <w:rsid w:val="00CE7370"/>
    <w:rsid w:val="00CE768B"/>
    <w:rsid w:val="00CE7857"/>
    <w:rsid w:val="00CE7998"/>
    <w:rsid w:val="00CE7F74"/>
    <w:rsid w:val="00CF03A8"/>
    <w:rsid w:val="00CF0C5D"/>
    <w:rsid w:val="00CF21A7"/>
    <w:rsid w:val="00CF2834"/>
    <w:rsid w:val="00CF2A46"/>
    <w:rsid w:val="00CF32AB"/>
    <w:rsid w:val="00CF359A"/>
    <w:rsid w:val="00CF3790"/>
    <w:rsid w:val="00CF3B66"/>
    <w:rsid w:val="00CF40A8"/>
    <w:rsid w:val="00CF47F9"/>
    <w:rsid w:val="00CF4F42"/>
    <w:rsid w:val="00CF5012"/>
    <w:rsid w:val="00CF57C7"/>
    <w:rsid w:val="00CF5B5B"/>
    <w:rsid w:val="00CF6A48"/>
    <w:rsid w:val="00CF6AD3"/>
    <w:rsid w:val="00CF7537"/>
    <w:rsid w:val="00CF7C58"/>
    <w:rsid w:val="00D0021D"/>
    <w:rsid w:val="00D01BFC"/>
    <w:rsid w:val="00D03418"/>
    <w:rsid w:val="00D05563"/>
    <w:rsid w:val="00D05AE0"/>
    <w:rsid w:val="00D0671B"/>
    <w:rsid w:val="00D0690A"/>
    <w:rsid w:val="00D07B94"/>
    <w:rsid w:val="00D07EC2"/>
    <w:rsid w:val="00D10778"/>
    <w:rsid w:val="00D10FA1"/>
    <w:rsid w:val="00D11A6D"/>
    <w:rsid w:val="00D12E11"/>
    <w:rsid w:val="00D147F5"/>
    <w:rsid w:val="00D14828"/>
    <w:rsid w:val="00D14C5D"/>
    <w:rsid w:val="00D154BD"/>
    <w:rsid w:val="00D1579F"/>
    <w:rsid w:val="00D15929"/>
    <w:rsid w:val="00D15A2A"/>
    <w:rsid w:val="00D16868"/>
    <w:rsid w:val="00D173C7"/>
    <w:rsid w:val="00D1759E"/>
    <w:rsid w:val="00D20A22"/>
    <w:rsid w:val="00D21563"/>
    <w:rsid w:val="00D2207E"/>
    <w:rsid w:val="00D232D6"/>
    <w:rsid w:val="00D2471F"/>
    <w:rsid w:val="00D24F83"/>
    <w:rsid w:val="00D2588E"/>
    <w:rsid w:val="00D260A3"/>
    <w:rsid w:val="00D2682C"/>
    <w:rsid w:val="00D2719E"/>
    <w:rsid w:val="00D27B3D"/>
    <w:rsid w:val="00D3051E"/>
    <w:rsid w:val="00D309E9"/>
    <w:rsid w:val="00D310C2"/>
    <w:rsid w:val="00D312CC"/>
    <w:rsid w:val="00D316BE"/>
    <w:rsid w:val="00D32097"/>
    <w:rsid w:val="00D32A03"/>
    <w:rsid w:val="00D33009"/>
    <w:rsid w:val="00D33ACD"/>
    <w:rsid w:val="00D348E4"/>
    <w:rsid w:val="00D40DAB"/>
    <w:rsid w:val="00D4117C"/>
    <w:rsid w:val="00D4171F"/>
    <w:rsid w:val="00D420F7"/>
    <w:rsid w:val="00D42982"/>
    <w:rsid w:val="00D42A8D"/>
    <w:rsid w:val="00D42E21"/>
    <w:rsid w:val="00D453E1"/>
    <w:rsid w:val="00D457DE"/>
    <w:rsid w:val="00D45AAF"/>
    <w:rsid w:val="00D47D71"/>
    <w:rsid w:val="00D50087"/>
    <w:rsid w:val="00D50404"/>
    <w:rsid w:val="00D50A07"/>
    <w:rsid w:val="00D51146"/>
    <w:rsid w:val="00D5147E"/>
    <w:rsid w:val="00D51890"/>
    <w:rsid w:val="00D51B09"/>
    <w:rsid w:val="00D53155"/>
    <w:rsid w:val="00D53BD8"/>
    <w:rsid w:val="00D54DB1"/>
    <w:rsid w:val="00D5568B"/>
    <w:rsid w:val="00D55C99"/>
    <w:rsid w:val="00D56839"/>
    <w:rsid w:val="00D56A09"/>
    <w:rsid w:val="00D571DB"/>
    <w:rsid w:val="00D57551"/>
    <w:rsid w:val="00D57611"/>
    <w:rsid w:val="00D57F6E"/>
    <w:rsid w:val="00D60149"/>
    <w:rsid w:val="00D6097A"/>
    <w:rsid w:val="00D611F3"/>
    <w:rsid w:val="00D61897"/>
    <w:rsid w:val="00D61A11"/>
    <w:rsid w:val="00D63046"/>
    <w:rsid w:val="00D639D8"/>
    <w:rsid w:val="00D64A9E"/>
    <w:rsid w:val="00D64CB3"/>
    <w:rsid w:val="00D6544A"/>
    <w:rsid w:val="00D65BEE"/>
    <w:rsid w:val="00D65D5A"/>
    <w:rsid w:val="00D66AA4"/>
    <w:rsid w:val="00D675D0"/>
    <w:rsid w:val="00D701A1"/>
    <w:rsid w:val="00D70AC0"/>
    <w:rsid w:val="00D70D96"/>
    <w:rsid w:val="00D70DAE"/>
    <w:rsid w:val="00D71301"/>
    <w:rsid w:val="00D71842"/>
    <w:rsid w:val="00D72410"/>
    <w:rsid w:val="00D72E1A"/>
    <w:rsid w:val="00D74EF6"/>
    <w:rsid w:val="00D75896"/>
    <w:rsid w:val="00D76AFF"/>
    <w:rsid w:val="00D7723A"/>
    <w:rsid w:val="00D8023F"/>
    <w:rsid w:val="00D84E2B"/>
    <w:rsid w:val="00D87747"/>
    <w:rsid w:val="00D87CA4"/>
    <w:rsid w:val="00D90384"/>
    <w:rsid w:val="00D90C34"/>
    <w:rsid w:val="00D90E55"/>
    <w:rsid w:val="00D90FD7"/>
    <w:rsid w:val="00D92400"/>
    <w:rsid w:val="00D93BE3"/>
    <w:rsid w:val="00D94390"/>
    <w:rsid w:val="00D9485A"/>
    <w:rsid w:val="00D9542E"/>
    <w:rsid w:val="00D957EA"/>
    <w:rsid w:val="00D958E3"/>
    <w:rsid w:val="00D96086"/>
    <w:rsid w:val="00DA1239"/>
    <w:rsid w:val="00DA19A1"/>
    <w:rsid w:val="00DA42EE"/>
    <w:rsid w:val="00DA4E17"/>
    <w:rsid w:val="00DA4F3E"/>
    <w:rsid w:val="00DA711A"/>
    <w:rsid w:val="00DB06B5"/>
    <w:rsid w:val="00DB0791"/>
    <w:rsid w:val="00DB11AA"/>
    <w:rsid w:val="00DB14D9"/>
    <w:rsid w:val="00DB20BE"/>
    <w:rsid w:val="00DB2A88"/>
    <w:rsid w:val="00DB3176"/>
    <w:rsid w:val="00DB3288"/>
    <w:rsid w:val="00DB42D7"/>
    <w:rsid w:val="00DB4C17"/>
    <w:rsid w:val="00DB5E85"/>
    <w:rsid w:val="00DB7B52"/>
    <w:rsid w:val="00DC1896"/>
    <w:rsid w:val="00DC19D1"/>
    <w:rsid w:val="00DC1D4C"/>
    <w:rsid w:val="00DC2DC1"/>
    <w:rsid w:val="00DC3F52"/>
    <w:rsid w:val="00DC4A9D"/>
    <w:rsid w:val="00DC4EE4"/>
    <w:rsid w:val="00DC541E"/>
    <w:rsid w:val="00DC5C22"/>
    <w:rsid w:val="00DC5DB3"/>
    <w:rsid w:val="00DC683D"/>
    <w:rsid w:val="00DC6F57"/>
    <w:rsid w:val="00DD082D"/>
    <w:rsid w:val="00DD0B61"/>
    <w:rsid w:val="00DD1036"/>
    <w:rsid w:val="00DD1DCF"/>
    <w:rsid w:val="00DD1EA3"/>
    <w:rsid w:val="00DD2039"/>
    <w:rsid w:val="00DD2ED7"/>
    <w:rsid w:val="00DD356D"/>
    <w:rsid w:val="00DD41C8"/>
    <w:rsid w:val="00DD4794"/>
    <w:rsid w:val="00DD4D09"/>
    <w:rsid w:val="00DD54D5"/>
    <w:rsid w:val="00DD6237"/>
    <w:rsid w:val="00DD7113"/>
    <w:rsid w:val="00DD762F"/>
    <w:rsid w:val="00DE0B21"/>
    <w:rsid w:val="00DE135B"/>
    <w:rsid w:val="00DE1AE2"/>
    <w:rsid w:val="00DE27A8"/>
    <w:rsid w:val="00DE31AD"/>
    <w:rsid w:val="00DE365B"/>
    <w:rsid w:val="00DE6E2E"/>
    <w:rsid w:val="00DE714A"/>
    <w:rsid w:val="00DF0A9B"/>
    <w:rsid w:val="00DF27CE"/>
    <w:rsid w:val="00DF2CB8"/>
    <w:rsid w:val="00DF3A66"/>
    <w:rsid w:val="00DF3A7D"/>
    <w:rsid w:val="00DF3CA2"/>
    <w:rsid w:val="00DF3E32"/>
    <w:rsid w:val="00DF569E"/>
    <w:rsid w:val="00DF65DD"/>
    <w:rsid w:val="00DF6F15"/>
    <w:rsid w:val="00DF73AC"/>
    <w:rsid w:val="00DF7613"/>
    <w:rsid w:val="00DF77D4"/>
    <w:rsid w:val="00DF7EA1"/>
    <w:rsid w:val="00E007C7"/>
    <w:rsid w:val="00E00831"/>
    <w:rsid w:val="00E009AC"/>
    <w:rsid w:val="00E0125B"/>
    <w:rsid w:val="00E014A9"/>
    <w:rsid w:val="00E01CF7"/>
    <w:rsid w:val="00E028DC"/>
    <w:rsid w:val="00E052E0"/>
    <w:rsid w:val="00E063DF"/>
    <w:rsid w:val="00E10B86"/>
    <w:rsid w:val="00E11BD7"/>
    <w:rsid w:val="00E11D4C"/>
    <w:rsid w:val="00E1222B"/>
    <w:rsid w:val="00E13802"/>
    <w:rsid w:val="00E14561"/>
    <w:rsid w:val="00E145F1"/>
    <w:rsid w:val="00E149F8"/>
    <w:rsid w:val="00E14E0C"/>
    <w:rsid w:val="00E14E59"/>
    <w:rsid w:val="00E152CF"/>
    <w:rsid w:val="00E15365"/>
    <w:rsid w:val="00E158C4"/>
    <w:rsid w:val="00E15AA3"/>
    <w:rsid w:val="00E16AA9"/>
    <w:rsid w:val="00E16DF8"/>
    <w:rsid w:val="00E20235"/>
    <w:rsid w:val="00E20EC0"/>
    <w:rsid w:val="00E21452"/>
    <w:rsid w:val="00E216E5"/>
    <w:rsid w:val="00E22328"/>
    <w:rsid w:val="00E22D52"/>
    <w:rsid w:val="00E237D1"/>
    <w:rsid w:val="00E2410B"/>
    <w:rsid w:val="00E244B4"/>
    <w:rsid w:val="00E2520C"/>
    <w:rsid w:val="00E268B7"/>
    <w:rsid w:val="00E2793E"/>
    <w:rsid w:val="00E30A76"/>
    <w:rsid w:val="00E318E1"/>
    <w:rsid w:val="00E3197D"/>
    <w:rsid w:val="00E334CD"/>
    <w:rsid w:val="00E3384C"/>
    <w:rsid w:val="00E34E86"/>
    <w:rsid w:val="00E35478"/>
    <w:rsid w:val="00E359CA"/>
    <w:rsid w:val="00E3673D"/>
    <w:rsid w:val="00E41835"/>
    <w:rsid w:val="00E419C5"/>
    <w:rsid w:val="00E42776"/>
    <w:rsid w:val="00E4454D"/>
    <w:rsid w:val="00E45DD4"/>
    <w:rsid w:val="00E46774"/>
    <w:rsid w:val="00E46EA1"/>
    <w:rsid w:val="00E478C6"/>
    <w:rsid w:val="00E50821"/>
    <w:rsid w:val="00E50D05"/>
    <w:rsid w:val="00E52F58"/>
    <w:rsid w:val="00E5332E"/>
    <w:rsid w:val="00E53541"/>
    <w:rsid w:val="00E53C61"/>
    <w:rsid w:val="00E53E59"/>
    <w:rsid w:val="00E53E98"/>
    <w:rsid w:val="00E541F4"/>
    <w:rsid w:val="00E54ADA"/>
    <w:rsid w:val="00E550A8"/>
    <w:rsid w:val="00E5523E"/>
    <w:rsid w:val="00E55EFF"/>
    <w:rsid w:val="00E603AA"/>
    <w:rsid w:val="00E60466"/>
    <w:rsid w:val="00E604F7"/>
    <w:rsid w:val="00E60523"/>
    <w:rsid w:val="00E60C67"/>
    <w:rsid w:val="00E60D4C"/>
    <w:rsid w:val="00E61418"/>
    <w:rsid w:val="00E61C45"/>
    <w:rsid w:val="00E63323"/>
    <w:rsid w:val="00E635FB"/>
    <w:rsid w:val="00E64767"/>
    <w:rsid w:val="00E65EE0"/>
    <w:rsid w:val="00E66160"/>
    <w:rsid w:val="00E668C8"/>
    <w:rsid w:val="00E67F31"/>
    <w:rsid w:val="00E70DE5"/>
    <w:rsid w:val="00E71E31"/>
    <w:rsid w:val="00E725B1"/>
    <w:rsid w:val="00E72D9F"/>
    <w:rsid w:val="00E73012"/>
    <w:rsid w:val="00E73120"/>
    <w:rsid w:val="00E7690D"/>
    <w:rsid w:val="00E76B97"/>
    <w:rsid w:val="00E77656"/>
    <w:rsid w:val="00E776F5"/>
    <w:rsid w:val="00E777F8"/>
    <w:rsid w:val="00E822FB"/>
    <w:rsid w:val="00E8414A"/>
    <w:rsid w:val="00E84296"/>
    <w:rsid w:val="00E84B03"/>
    <w:rsid w:val="00E85359"/>
    <w:rsid w:val="00E87A93"/>
    <w:rsid w:val="00E87B10"/>
    <w:rsid w:val="00E902AB"/>
    <w:rsid w:val="00E90C53"/>
    <w:rsid w:val="00E90F78"/>
    <w:rsid w:val="00E91A36"/>
    <w:rsid w:val="00E91DCF"/>
    <w:rsid w:val="00E91DF8"/>
    <w:rsid w:val="00E92A40"/>
    <w:rsid w:val="00E9308B"/>
    <w:rsid w:val="00E93471"/>
    <w:rsid w:val="00E958B5"/>
    <w:rsid w:val="00E95A75"/>
    <w:rsid w:val="00E95EBC"/>
    <w:rsid w:val="00E971C4"/>
    <w:rsid w:val="00EA0024"/>
    <w:rsid w:val="00EA0256"/>
    <w:rsid w:val="00EA0D9F"/>
    <w:rsid w:val="00EA1043"/>
    <w:rsid w:val="00EA15EC"/>
    <w:rsid w:val="00EA188D"/>
    <w:rsid w:val="00EA1E56"/>
    <w:rsid w:val="00EA2847"/>
    <w:rsid w:val="00EA39E8"/>
    <w:rsid w:val="00EA4766"/>
    <w:rsid w:val="00EA4B34"/>
    <w:rsid w:val="00EA4ECB"/>
    <w:rsid w:val="00EA633E"/>
    <w:rsid w:val="00EA6792"/>
    <w:rsid w:val="00EA6C38"/>
    <w:rsid w:val="00EA7646"/>
    <w:rsid w:val="00EA76B8"/>
    <w:rsid w:val="00EA773E"/>
    <w:rsid w:val="00EA7A98"/>
    <w:rsid w:val="00EB04DE"/>
    <w:rsid w:val="00EB25B1"/>
    <w:rsid w:val="00EB2BFE"/>
    <w:rsid w:val="00EB3120"/>
    <w:rsid w:val="00EB38B6"/>
    <w:rsid w:val="00EB3FBE"/>
    <w:rsid w:val="00EB4417"/>
    <w:rsid w:val="00EB45BB"/>
    <w:rsid w:val="00EB6F60"/>
    <w:rsid w:val="00EC03BE"/>
    <w:rsid w:val="00EC0E20"/>
    <w:rsid w:val="00EC1B2D"/>
    <w:rsid w:val="00EC1D3E"/>
    <w:rsid w:val="00EC4A38"/>
    <w:rsid w:val="00EC4AF7"/>
    <w:rsid w:val="00EC7F2C"/>
    <w:rsid w:val="00EC7FAE"/>
    <w:rsid w:val="00ED00DE"/>
    <w:rsid w:val="00ED048F"/>
    <w:rsid w:val="00ED0A8D"/>
    <w:rsid w:val="00ED0E5B"/>
    <w:rsid w:val="00ED1531"/>
    <w:rsid w:val="00ED5D90"/>
    <w:rsid w:val="00ED6586"/>
    <w:rsid w:val="00EE082D"/>
    <w:rsid w:val="00EE08C5"/>
    <w:rsid w:val="00EE0D04"/>
    <w:rsid w:val="00EE1087"/>
    <w:rsid w:val="00EE3CFD"/>
    <w:rsid w:val="00EE46EC"/>
    <w:rsid w:val="00EE4827"/>
    <w:rsid w:val="00EE4855"/>
    <w:rsid w:val="00EE4E5C"/>
    <w:rsid w:val="00EE5992"/>
    <w:rsid w:val="00EE73D0"/>
    <w:rsid w:val="00EF0DBD"/>
    <w:rsid w:val="00EF12AC"/>
    <w:rsid w:val="00EF20D1"/>
    <w:rsid w:val="00EF21E2"/>
    <w:rsid w:val="00EF2C8E"/>
    <w:rsid w:val="00EF2D06"/>
    <w:rsid w:val="00EF2E76"/>
    <w:rsid w:val="00EF3F52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87E"/>
    <w:rsid w:val="00F03B43"/>
    <w:rsid w:val="00F03ED6"/>
    <w:rsid w:val="00F040F9"/>
    <w:rsid w:val="00F04548"/>
    <w:rsid w:val="00F05721"/>
    <w:rsid w:val="00F06541"/>
    <w:rsid w:val="00F070D6"/>
    <w:rsid w:val="00F07AD6"/>
    <w:rsid w:val="00F07F4E"/>
    <w:rsid w:val="00F10B0D"/>
    <w:rsid w:val="00F11730"/>
    <w:rsid w:val="00F133E1"/>
    <w:rsid w:val="00F141CA"/>
    <w:rsid w:val="00F1444B"/>
    <w:rsid w:val="00F15557"/>
    <w:rsid w:val="00F15D19"/>
    <w:rsid w:val="00F16046"/>
    <w:rsid w:val="00F16354"/>
    <w:rsid w:val="00F167DA"/>
    <w:rsid w:val="00F173FD"/>
    <w:rsid w:val="00F2058B"/>
    <w:rsid w:val="00F20DB4"/>
    <w:rsid w:val="00F212BA"/>
    <w:rsid w:val="00F21445"/>
    <w:rsid w:val="00F21ECF"/>
    <w:rsid w:val="00F229F9"/>
    <w:rsid w:val="00F23653"/>
    <w:rsid w:val="00F2372B"/>
    <w:rsid w:val="00F23BB4"/>
    <w:rsid w:val="00F25E01"/>
    <w:rsid w:val="00F2776C"/>
    <w:rsid w:val="00F277EB"/>
    <w:rsid w:val="00F27C7B"/>
    <w:rsid w:val="00F27FB1"/>
    <w:rsid w:val="00F30825"/>
    <w:rsid w:val="00F30B86"/>
    <w:rsid w:val="00F3162C"/>
    <w:rsid w:val="00F32027"/>
    <w:rsid w:val="00F32A82"/>
    <w:rsid w:val="00F32FFD"/>
    <w:rsid w:val="00F3338A"/>
    <w:rsid w:val="00F34BD1"/>
    <w:rsid w:val="00F36E52"/>
    <w:rsid w:val="00F36FC2"/>
    <w:rsid w:val="00F370D1"/>
    <w:rsid w:val="00F37CEC"/>
    <w:rsid w:val="00F4023A"/>
    <w:rsid w:val="00F40A37"/>
    <w:rsid w:val="00F40C23"/>
    <w:rsid w:val="00F42627"/>
    <w:rsid w:val="00F42B27"/>
    <w:rsid w:val="00F42DFA"/>
    <w:rsid w:val="00F44C37"/>
    <w:rsid w:val="00F4519C"/>
    <w:rsid w:val="00F457D6"/>
    <w:rsid w:val="00F45D68"/>
    <w:rsid w:val="00F45E58"/>
    <w:rsid w:val="00F46173"/>
    <w:rsid w:val="00F474CB"/>
    <w:rsid w:val="00F47ABE"/>
    <w:rsid w:val="00F47C64"/>
    <w:rsid w:val="00F508F1"/>
    <w:rsid w:val="00F50EF1"/>
    <w:rsid w:val="00F5326A"/>
    <w:rsid w:val="00F55930"/>
    <w:rsid w:val="00F56484"/>
    <w:rsid w:val="00F56BCF"/>
    <w:rsid w:val="00F56C05"/>
    <w:rsid w:val="00F56D6C"/>
    <w:rsid w:val="00F56E59"/>
    <w:rsid w:val="00F576D5"/>
    <w:rsid w:val="00F61161"/>
    <w:rsid w:val="00F614C5"/>
    <w:rsid w:val="00F6182E"/>
    <w:rsid w:val="00F61B91"/>
    <w:rsid w:val="00F622BD"/>
    <w:rsid w:val="00F625E5"/>
    <w:rsid w:val="00F628A6"/>
    <w:rsid w:val="00F62EA8"/>
    <w:rsid w:val="00F632FA"/>
    <w:rsid w:val="00F63B0A"/>
    <w:rsid w:val="00F63DC4"/>
    <w:rsid w:val="00F63E12"/>
    <w:rsid w:val="00F6537B"/>
    <w:rsid w:val="00F65F36"/>
    <w:rsid w:val="00F66D2F"/>
    <w:rsid w:val="00F70310"/>
    <w:rsid w:val="00F7159D"/>
    <w:rsid w:val="00F71912"/>
    <w:rsid w:val="00F72BCE"/>
    <w:rsid w:val="00F735BB"/>
    <w:rsid w:val="00F73A1B"/>
    <w:rsid w:val="00F74937"/>
    <w:rsid w:val="00F7496A"/>
    <w:rsid w:val="00F773CB"/>
    <w:rsid w:val="00F774C1"/>
    <w:rsid w:val="00F809BC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87A5C"/>
    <w:rsid w:val="00F9008A"/>
    <w:rsid w:val="00F901D6"/>
    <w:rsid w:val="00F902CB"/>
    <w:rsid w:val="00F90D2E"/>
    <w:rsid w:val="00F914D9"/>
    <w:rsid w:val="00F920C1"/>
    <w:rsid w:val="00F9281B"/>
    <w:rsid w:val="00F92A18"/>
    <w:rsid w:val="00F92AD5"/>
    <w:rsid w:val="00F92B60"/>
    <w:rsid w:val="00F9397F"/>
    <w:rsid w:val="00F93DAF"/>
    <w:rsid w:val="00F94036"/>
    <w:rsid w:val="00F947EE"/>
    <w:rsid w:val="00F94C74"/>
    <w:rsid w:val="00F952D2"/>
    <w:rsid w:val="00F95ADC"/>
    <w:rsid w:val="00F96093"/>
    <w:rsid w:val="00F96773"/>
    <w:rsid w:val="00F97AB2"/>
    <w:rsid w:val="00F97C4C"/>
    <w:rsid w:val="00F97EAF"/>
    <w:rsid w:val="00FA1886"/>
    <w:rsid w:val="00FA1977"/>
    <w:rsid w:val="00FA2BB9"/>
    <w:rsid w:val="00FA37F1"/>
    <w:rsid w:val="00FA417D"/>
    <w:rsid w:val="00FA4B2D"/>
    <w:rsid w:val="00FA609C"/>
    <w:rsid w:val="00FA7C6D"/>
    <w:rsid w:val="00FB03EA"/>
    <w:rsid w:val="00FB0E38"/>
    <w:rsid w:val="00FB1962"/>
    <w:rsid w:val="00FB259B"/>
    <w:rsid w:val="00FB3F5C"/>
    <w:rsid w:val="00FB4768"/>
    <w:rsid w:val="00FB48B3"/>
    <w:rsid w:val="00FB49AF"/>
    <w:rsid w:val="00FB4DEA"/>
    <w:rsid w:val="00FB4F84"/>
    <w:rsid w:val="00FB52F3"/>
    <w:rsid w:val="00FB651F"/>
    <w:rsid w:val="00FB6B74"/>
    <w:rsid w:val="00FB7598"/>
    <w:rsid w:val="00FB7C17"/>
    <w:rsid w:val="00FC0D33"/>
    <w:rsid w:val="00FC108B"/>
    <w:rsid w:val="00FC1D4F"/>
    <w:rsid w:val="00FC1E1B"/>
    <w:rsid w:val="00FC2BA3"/>
    <w:rsid w:val="00FC46C3"/>
    <w:rsid w:val="00FC4A68"/>
    <w:rsid w:val="00FC63E9"/>
    <w:rsid w:val="00FC6914"/>
    <w:rsid w:val="00FC6940"/>
    <w:rsid w:val="00FC6C75"/>
    <w:rsid w:val="00FC71D7"/>
    <w:rsid w:val="00FC79E0"/>
    <w:rsid w:val="00FD09EE"/>
    <w:rsid w:val="00FD0A9E"/>
    <w:rsid w:val="00FD0D5B"/>
    <w:rsid w:val="00FD0DC2"/>
    <w:rsid w:val="00FD1195"/>
    <w:rsid w:val="00FD194D"/>
    <w:rsid w:val="00FD2309"/>
    <w:rsid w:val="00FD2547"/>
    <w:rsid w:val="00FD25BB"/>
    <w:rsid w:val="00FD2879"/>
    <w:rsid w:val="00FD3239"/>
    <w:rsid w:val="00FD3250"/>
    <w:rsid w:val="00FD38F0"/>
    <w:rsid w:val="00FD3BD9"/>
    <w:rsid w:val="00FD431F"/>
    <w:rsid w:val="00FD54BE"/>
    <w:rsid w:val="00FD6108"/>
    <w:rsid w:val="00FD65EB"/>
    <w:rsid w:val="00FD73F6"/>
    <w:rsid w:val="00FD7DAF"/>
    <w:rsid w:val="00FD7E97"/>
    <w:rsid w:val="00FE06B4"/>
    <w:rsid w:val="00FE085B"/>
    <w:rsid w:val="00FE0FB3"/>
    <w:rsid w:val="00FE10EE"/>
    <w:rsid w:val="00FE11A8"/>
    <w:rsid w:val="00FE1F6A"/>
    <w:rsid w:val="00FE366A"/>
    <w:rsid w:val="00FE3F60"/>
    <w:rsid w:val="00FE501D"/>
    <w:rsid w:val="00FE5C15"/>
    <w:rsid w:val="00FF066C"/>
    <w:rsid w:val="00FF0B76"/>
    <w:rsid w:val="00FF1FA5"/>
    <w:rsid w:val="00FF2B38"/>
    <w:rsid w:val="00FF4078"/>
    <w:rsid w:val="00FF4697"/>
    <w:rsid w:val="00FF4ADC"/>
    <w:rsid w:val="00FF4D8E"/>
    <w:rsid w:val="00FF4F81"/>
    <w:rsid w:val="00FF563D"/>
    <w:rsid w:val="00FF56D7"/>
    <w:rsid w:val="00FF5945"/>
    <w:rsid w:val="00FF5B4C"/>
    <w:rsid w:val="00FF5C52"/>
    <w:rsid w:val="00FF5DB5"/>
    <w:rsid w:val="00FF6416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4EFB64A"/>
  <w15:docId w15:val="{3C926687-D8AF-4EDC-8819-5E1F56FBE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3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6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FootnoteText">
    <w:name w:val="footnote text"/>
    <w:basedOn w:val="Normal"/>
    <w:link w:val="FootnoteTextChar"/>
    <w:semiHidden/>
    <w:unhideWhenUsed/>
    <w:rsid w:val="00C17336"/>
    <w:pPr>
      <w:snapToGrid w:val="0"/>
    </w:pPr>
  </w:style>
  <w:style w:type="character" w:customStyle="1" w:styleId="FootnoteTextChar">
    <w:name w:val="Footnote Text Char"/>
    <w:basedOn w:val="DefaultParagraphFont"/>
    <w:link w:val="FootnoteText"/>
    <w:semiHidden/>
    <w:rsid w:val="00C17336"/>
    <w:rPr>
      <w:rFonts w:eastAsia="맑은 고딕"/>
      <w:lang w:val="en-GB" w:eastAsia="en-US"/>
    </w:rPr>
  </w:style>
  <w:style w:type="character" w:styleId="FootnoteReference">
    <w:name w:val="footnote reference"/>
    <w:basedOn w:val="DefaultParagraphFont"/>
    <w:semiHidden/>
    <w:unhideWhenUsed/>
    <w:rsid w:val="00C17336"/>
    <w:rPr>
      <w:vertAlign w:val="superscript"/>
    </w:rPr>
  </w:style>
  <w:style w:type="character" w:customStyle="1" w:styleId="CaptionChar">
    <w:name w:val="Caption Char"/>
    <w:aliases w:val="cap Char1,cap Char Char"/>
    <w:link w:val="Caption"/>
    <w:rsid w:val="00D57611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2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39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2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88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9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69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34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4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878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1578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848890">
                                      <w:marLeft w:val="330"/>
                                      <w:marRight w:val="225"/>
                                      <w:marTop w:val="300"/>
                                      <w:marBottom w:val="4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6425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274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71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A68FAC-D879-4067-8E6B-686FAF5B2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17</Pages>
  <Words>1844</Words>
  <Characters>10513</Characters>
  <Application>Microsoft Office Word</Application>
  <DocSecurity>0</DocSecurity>
  <Lines>87</Lines>
  <Paragraphs>24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12333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Kyung-Joong Kim;Seho Myung;Hongsil Jeong;Min Jang</dc:creator>
  <cp:lastModifiedBy>명세호/선행무선기술Lab.(IM)/E6(수석)/삼성전자</cp:lastModifiedBy>
  <cp:revision>14</cp:revision>
  <cp:lastPrinted>2012-03-15T10:36:00Z</cp:lastPrinted>
  <dcterms:created xsi:type="dcterms:W3CDTF">2016-10-01T03:33:00Z</dcterms:created>
  <dcterms:modified xsi:type="dcterms:W3CDTF">2016-10-01T04:06:00Z</dcterms:modified>
</cp:coreProperties>
</file>